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8177" w14:textId="77777777" w:rsidR="008122DA" w:rsidRPr="000A6556" w:rsidRDefault="008122DA" w:rsidP="00FD1DFB">
      <w:pPr>
        <w:ind w:left="-1134" w:right="-285"/>
        <w:jc w:val="center"/>
        <w:rPr>
          <w:rFonts w:cs="Times New Roman"/>
          <w:sz w:val="28"/>
          <w:szCs w:val="28"/>
        </w:rPr>
      </w:pPr>
    </w:p>
    <w:p w14:paraId="5EC97524" w14:textId="77777777" w:rsidR="00FD1DFB" w:rsidRPr="000A6556" w:rsidRDefault="00FD1DFB" w:rsidP="00FD1DFB">
      <w:pPr>
        <w:widowControl w:val="0"/>
        <w:jc w:val="right"/>
        <w:rPr>
          <w:rFonts w:cs="Times New Roman"/>
          <w:sz w:val="28"/>
          <w:szCs w:val="28"/>
        </w:rPr>
      </w:pPr>
      <w:r w:rsidRPr="000A6556">
        <w:rPr>
          <w:rFonts w:cs="Times New Roman"/>
          <w:sz w:val="28"/>
          <w:szCs w:val="28"/>
        </w:rPr>
        <w:t>УТВЕРЖДЕНА</w:t>
      </w:r>
    </w:p>
    <w:p w14:paraId="719FC7C9" w14:textId="71F54E99" w:rsidR="00FD1DFB" w:rsidRDefault="00FD1DFB" w:rsidP="00FD1DFB">
      <w:pPr>
        <w:widowControl w:val="0"/>
        <w:jc w:val="right"/>
        <w:rPr>
          <w:rFonts w:cs="Times New Roman"/>
          <w:sz w:val="28"/>
          <w:szCs w:val="28"/>
        </w:rPr>
      </w:pPr>
      <w:r w:rsidRPr="000A6556">
        <w:rPr>
          <w:rFonts w:cs="Times New Roman"/>
          <w:sz w:val="28"/>
          <w:szCs w:val="28"/>
        </w:rPr>
        <w:t>Постановлением</w:t>
      </w:r>
      <w:r w:rsidR="002A587B">
        <w:rPr>
          <w:rFonts w:cs="Times New Roman"/>
          <w:sz w:val="28"/>
          <w:szCs w:val="28"/>
        </w:rPr>
        <w:t xml:space="preserve"> администрации</w:t>
      </w:r>
    </w:p>
    <w:p w14:paraId="6AD534DF" w14:textId="4A930752" w:rsidR="002A587B" w:rsidRPr="002A587B" w:rsidRDefault="002A587B" w:rsidP="002A587B">
      <w:pPr>
        <w:pStyle w:val="a0"/>
        <w:jc w:val="right"/>
        <w:rPr>
          <w:sz w:val="28"/>
          <w:szCs w:val="28"/>
        </w:rPr>
      </w:pPr>
      <w:r w:rsidRPr="002A587B">
        <w:rPr>
          <w:sz w:val="28"/>
          <w:szCs w:val="28"/>
        </w:rPr>
        <w:t>Пильнинского муниципального округа</w:t>
      </w:r>
    </w:p>
    <w:p w14:paraId="058CB813" w14:textId="08602F6C" w:rsidR="002A587B" w:rsidRPr="002A587B" w:rsidRDefault="002A587B" w:rsidP="002A587B">
      <w:pPr>
        <w:pStyle w:val="a0"/>
        <w:jc w:val="right"/>
        <w:rPr>
          <w:sz w:val="28"/>
          <w:szCs w:val="28"/>
        </w:rPr>
      </w:pPr>
      <w:r w:rsidRPr="002A587B">
        <w:rPr>
          <w:sz w:val="28"/>
          <w:szCs w:val="28"/>
        </w:rPr>
        <w:t>Нижегородской области</w:t>
      </w:r>
    </w:p>
    <w:p w14:paraId="19C04CDA" w14:textId="2E9CAFC3" w:rsidR="00FD1DFB" w:rsidRPr="000A6556" w:rsidRDefault="002A587B" w:rsidP="00FD1DFB">
      <w:pPr>
        <w:widowControl w:val="0"/>
        <w:tabs>
          <w:tab w:val="left" w:pos="3261"/>
        </w:tabs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FD1DFB" w:rsidRPr="000A6556">
        <w:rPr>
          <w:rFonts w:cs="Times New Roman"/>
          <w:sz w:val="28"/>
          <w:szCs w:val="28"/>
        </w:rPr>
        <w:t>т</w:t>
      </w:r>
      <w:r w:rsidR="008439E3">
        <w:rPr>
          <w:rFonts w:cs="Times New Roman"/>
          <w:sz w:val="28"/>
          <w:szCs w:val="28"/>
        </w:rPr>
        <w:t xml:space="preserve"> «___</w:t>
      </w:r>
      <w:r>
        <w:rPr>
          <w:rFonts w:cs="Times New Roman"/>
          <w:sz w:val="28"/>
          <w:szCs w:val="28"/>
        </w:rPr>
        <w:t xml:space="preserve">» </w:t>
      </w:r>
      <w:r w:rsidR="008439E3">
        <w:rPr>
          <w:rFonts w:cs="Times New Roman"/>
          <w:sz w:val="28"/>
          <w:szCs w:val="28"/>
        </w:rPr>
        <w:t>июня 2026</w:t>
      </w:r>
      <w:r>
        <w:rPr>
          <w:rFonts w:cs="Times New Roman"/>
          <w:sz w:val="28"/>
          <w:szCs w:val="28"/>
        </w:rPr>
        <w:t xml:space="preserve"> </w:t>
      </w:r>
      <w:r w:rsidR="00FD1DFB" w:rsidRPr="000A6556">
        <w:rPr>
          <w:rFonts w:cs="Times New Roman"/>
          <w:sz w:val="28"/>
          <w:szCs w:val="28"/>
        </w:rPr>
        <w:t>г. №</w:t>
      </w:r>
      <w:r w:rsidR="00E611FC">
        <w:rPr>
          <w:rFonts w:cs="Times New Roman"/>
          <w:sz w:val="28"/>
          <w:szCs w:val="28"/>
        </w:rPr>
        <w:t xml:space="preserve"> ____</w:t>
      </w:r>
    </w:p>
    <w:p w14:paraId="01511127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E0BC35C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4452711F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9CA894B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5A01C7EE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15FCC75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3335390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19717D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2238867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8348F8B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7393D9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3FB9B31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СХЕМА</w:t>
      </w:r>
      <w:r w:rsidRPr="000A655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ТЕПЛОСНАБЖЕНИЯ</w:t>
      </w:r>
    </w:p>
    <w:p w14:paraId="667D527B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Пильнинского муниципального округа</w:t>
      </w:r>
    </w:p>
    <w:p w14:paraId="70D234E9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Нижегородской области</w:t>
      </w:r>
    </w:p>
    <w:p w14:paraId="4B44D4FE" w14:textId="77777777" w:rsidR="008A0C05" w:rsidRPr="000A6556" w:rsidRDefault="008A0C05" w:rsidP="008A0C05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0A6556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на период 2023 – 2038 годы</w:t>
      </w:r>
    </w:p>
    <w:p w14:paraId="2AABE1FA" w14:textId="77777777" w:rsidR="00FD1DFB" w:rsidRPr="000A6556" w:rsidRDefault="00FD1DFB" w:rsidP="00FD1DFB">
      <w:pPr>
        <w:ind w:right="-1"/>
        <w:jc w:val="center"/>
        <w:rPr>
          <w:rFonts w:cs="Times New Roman"/>
          <w:sz w:val="28"/>
          <w:szCs w:val="28"/>
        </w:rPr>
      </w:pPr>
    </w:p>
    <w:p w14:paraId="1F08F529" w14:textId="77777777" w:rsidR="00FD1DFB" w:rsidRPr="000A6556" w:rsidRDefault="00FD1DFB" w:rsidP="00FD1DFB">
      <w:pPr>
        <w:ind w:right="-1"/>
        <w:jc w:val="center"/>
        <w:rPr>
          <w:rFonts w:cs="Times New Roman"/>
          <w:sz w:val="32"/>
          <w:szCs w:val="28"/>
        </w:rPr>
      </w:pPr>
      <w:r w:rsidRPr="000A6556">
        <w:rPr>
          <w:rFonts w:cs="Times New Roman"/>
          <w:sz w:val="32"/>
          <w:szCs w:val="28"/>
        </w:rPr>
        <w:t>УТВЕРЖДАЕМАЯ ЧАСТЬ</w:t>
      </w:r>
    </w:p>
    <w:p w14:paraId="35B1E85B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52BC953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7BD71598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5645B03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7604400D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1C1A3B3F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355F9191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2E602B90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3A73FC85" w14:textId="77777777" w:rsidR="00B6447F" w:rsidRPr="000A6556" w:rsidRDefault="00B6447F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0EAB3F8E" w14:textId="77777777" w:rsidR="00FD1DFB" w:rsidRPr="000A6556" w:rsidRDefault="00FD1DFB" w:rsidP="00FD1DFB">
      <w:pPr>
        <w:widowControl w:val="0"/>
        <w:tabs>
          <w:tab w:val="left" w:pos="3261"/>
        </w:tabs>
        <w:jc w:val="center"/>
        <w:rPr>
          <w:rFonts w:cs="Times New Roman"/>
          <w:sz w:val="28"/>
          <w:szCs w:val="28"/>
        </w:rPr>
      </w:pPr>
    </w:p>
    <w:p w14:paraId="591F3EA2" w14:textId="369B6C15" w:rsidR="00FD1DFB" w:rsidRDefault="00FD1DFB" w:rsidP="00FD1DFB">
      <w:pPr>
        <w:rPr>
          <w:rFonts w:cs="Times New Roman"/>
        </w:rPr>
      </w:pPr>
    </w:p>
    <w:p w14:paraId="038E2CF0" w14:textId="21DC0FA1" w:rsidR="00705970" w:rsidRDefault="00705970" w:rsidP="00705970">
      <w:pPr>
        <w:pStyle w:val="a0"/>
      </w:pPr>
    </w:p>
    <w:p w14:paraId="12505833" w14:textId="0947FEE0" w:rsidR="00705970" w:rsidRDefault="00705970" w:rsidP="00705970">
      <w:pPr>
        <w:pStyle w:val="a0"/>
      </w:pPr>
    </w:p>
    <w:p w14:paraId="2A09938B" w14:textId="720393E5" w:rsidR="00705970" w:rsidRDefault="00705970" w:rsidP="00705970">
      <w:pPr>
        <w:pStyle w:val="a0"/>
      </w:pPr>
    </w:p>
    <w:p w14:paraId="0E4DB44F" w14:textId="149A4D9C" w:rsidR="00705970" w:rsidRDefault="00705970" w:rsidP="00705970">
      <w:pPr>
        <w:pStyle w:val="a0"/>
      </w:pPr>
    </w:p>
    <w:p w14:paraId="7EA01FA7" w14:textId="77777777" w:rsidR="00705970" w:rsidRPr="00705970" w:rsidRDefault="00705970" w:rsidP="00705970">
      <w:pPr>
        <w:pStyle w:val="a0"/>
      </w:pPr>
    </w:p>
    <w:p w14:paraId="2B8A6E8C" w14:textId="790056DD" w:rsidR="00FD1DFB" w:rsidRPr="000A6556" w:rsidRDefault="00FD1DFB" w:rsidP="00FD1DFB">
      <w:pPr>
        <w:rPr>
          <w:rFonts w:cs="Times New Roman"/>
        </w:rPr>
      </w:pPr>
    </w:p>
    <w:p w14:paraId="78BFC85F" w14:textId="77777777" w:rsidR="00FD1DFB" w:rsidRPr="000A6556" w:rsidRDefault="00FD1DFB" w:rsidP="00FD1DFB">
      <w:pPr>
        <w:rPr>
          <w:rFonts w:cs="Times New Roman"/>
        </w:rPr>
      </w:pPr>
    </w:p>
    <w:p w14:paraId="7076EAB5" w14:textId="2E66800D" w:rsidR="00FD1DFB" w:rsidRPr="000A6556" w:rsidRDefault="00705970" w:rsidP="00FD1DFB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р</w:t>
      </w:r>
      <w:r w:rsidR="00FD1DFB" w:rsidRPr="000A6556">
        <w:rPr>
          <w:rFonts w:cs="Times New Roman"/>
        </w:rPr>
        <w:t>.</w:t>
      </w:r>
      <w:r>
        <w:rPr>
          <w:rFonts w:cs="Times New Roman"/>
        </w:rPr>
        <w:t>п</w:t>
      </w:r>
      <w:proofErr w:type="spellEnd"/>
      <w:r>
        <w:rPr>
          <w:rFonts w:cs="Times New Roman"/>
        </w:rPr>
        <w:t>.</w:t>
      </w:r>
      <w:r w:rsidR="00FD1DFB" w:rsidRPr="000A6556">
        <w:rPr>
          <w:rFonts w:cs="Times New Roman"/>
        </w:rPr>
        <w:t xml:space="preserve"> </w:t>
      </w:r>
      <w:r>
        <w:rPr>
          <w:rFonts w:cs="Times New Roman"/>
        </w:rPr>
        <w:t>Пильна</w:t>
      </w:r>
      <w:r w:rsidR="00FD1DFB" w:rsidRPr="000A6556">
        <w:rPr>
          <w:rFonts w:cs="Times New Roman"/>
        </w:rPr>
        <w:t xml:space="preserve"> – </w:t>
      </w:r>
      <w:r>
        <w:rPr>
          <w:rFonts w:cs="Times New Roman"/>
          <w:color w:val="000000"/>
        </w:rPr>
        <w:t>202</w:t>
      </w:r>
      <w:r w:rsidR="00466B99">
        <w:rPr>
          <w:rFonts w:cs="Times New Roman"/>
          <w:color w:val="000000"/>
        </w:rPr>
        <w:t>6</w:t>
      </w:r>
      <w:bookmarkStart w:id="0" w:name="_GoBack"/>
      <w:bookmarkEnd w:id="0"/>
      <w:r w:rsidR="00C838F7" w:rsidRPr="000A6556">
        <w:rPr>
          <w:rFonts w:cs="Times New Roman"/>
        </w:rPr>
        <w:t xml:space="preserve"> </w:t>
      </w:r>
      <w:r w:rsidR="00FD1DFB" w:rsidRPr="000A6556">
        <w:rPr>
          <w:rFonts w:cs="Times New Roman"/>
        </w:rPr>
        <w:t>г.</w:t>
      </w:r>
    </w:p>
    <w:p w14:paraId="1D1707E2" w14:textId="77777777" w:rsidR="008122DA" w:rsidRPr="000A6556" w:rsidRDefault="00995FC0" w:rsidP="00FD1DFB">
      <w:pPr>
        <w:ind w:left="-1134" w:right="-285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3C370E" wp14:editId="1018E589">
                <wp:simplePos x="0" y="0"/>
                <wp:positionH relativeFrom="column">
                  <wp:posOffset>5498795</wp:posOffset>
                </wp:positionH>
                <wp:positionV relativeFrom="paragraph">
                  <wp:posOffset>276637</wp:posOffset>
                </wp:positionV>
                <wp:extent cx="700644" cy="676894"/>
                <wp:effectExtent l="0" t="0" r="2349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676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24CB52B" id="Прямоугольник 1" o:spid="_x0000_s1026" style="position:absolute;margin-left:433pt;margin-top:21.8pt;width:55.15pt;height:53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" fillcolor="white [3212]" strokecolor="white [3212]" strokeweight="1pt"/>
            </w:pict>
          </mc:Fallback>
        </mc:AlternateConten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1018845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9632C2" w14:textId="77777777" w:rsidR="000A6556" w:rsidRPr="000A6556" w:rsidRDefault="000A6556">
          <w:pPr>
            <w:pStyle w:val="af0"/>
            <w:ind w:firstLine="480"/>
            <w:rPr>
              <w:rFonts w:ascii="Times New Roman" w:hAnsi="Times New Roman" w:cs="Times New Roman"/>
            </w:rPr>
          </w:pPr>
          <w:r w:rsidRPr="000A6556">
            <w:rPr>
              <w:rFonts w:ascii="Times New Roman" w:hAnsi="Times New Roman" w:cs="Times New Roman"/>
            </w:rPr>
            <w:t>Оглавление</w:t>
          </w:r>
        </w:p>
        <w:p w14:paraId="78260527" w14:textId="19CB41AE" w:rsidR="000A6556" w:rsidRPr="00995FC0" w:rsidRDefault="000A655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995FC0">
            <w:rPr>
              <w:rFonts w:ascii="Times New Roman" w:hAnsi="Times New Roman" w:cs="Times New Roman"/>
              <w:bCs/>
            </w:rPr>
            <w:fldChar w:fldCharType="begin"/>
          </w:r>
          <w:r w:rsidRPr="00995FC0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995FC0">
            <w:rPr>
              <w:rFonts w:ascii="Times New Roman" w:hAnsi="Times New Roman" w:cs="Times New Roman"/>
              <w:bCs/>
            </w:rPr>
            <w:fldChar w:fldCharType="separate"/>
          </w:r>
          <w:hyperlink w:anchor="_Toc150336848" w:history="1">
            <w:r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_Toc150336848 \h </w:instrTex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A0B0B6" w14:textId="154C1C3E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49" w:history="1">
            <w:r w:rsidR="000A6556" w:rsidRPr="00995FC0">
              <w:rPr>
                <w:rStyle w:val="a6"/>
                <w:b w:val="0"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_Toc150336849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0A82695" w14:textId="0553FAD8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0" w:history="1">
            <w:r w:rsidR="000A6556" w:rsidRPr="00995FC0">
              <w:rPr>
                <w:rStyle w:val="a6"/>
                <w:b w:val="0"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8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DDD149F" w14:textId="61AE3488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1" w:history="1">
            <w:r w:rsidR="000A6556" w:rsidRPr="00995FC0">
              <w:rPr>
                <w:rStyle w:val="a6"/>
                <w:b w:val="0"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56CE038" w14:textId="7F211C0A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2" w:history="1">
            <w:r w:rsidR="000A6556" w:rsidRPr="00995FC0">
              <w:rPr>
                <w:rStyle w:val="a6"/>
                <w:b w:val="0"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CE290A0" w14:textId="3ED32D05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5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_Toc150336853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D2FA27" w14:textId="44C5325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4" w:history="1">
            <w:r w:rsidR="000A6556" w:rsidRPr="00995FC0">
              <w:rPr>
                <w:rStyle w:val="a6"/>
                <w:b w:val="0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AD39491" w14:textId="1F096BF6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5" w:history="1">
            <w:r w:rsidR="000A6556" w:rsidRPr="00995FC0">
              <w:rPr>
                <w:rStyle w:val="a6"/>
                <w:b w:val="0"/>
              </w:rPr>
              <w:t>Часть 2. Описание существующих и перспективных зон действия индивидуальных источников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1F755D1" w14:textId="0345315B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6" w:history="1">
            <w:r w:rsidR="000A6556" w:rsidRPr="00995FC0">
              <w:rPr>
                <w:rStyle w:val="a6"/>
                <w:b w:val="0"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8A41647" w14:textId="0FD7C8E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7" w:history="1">
            <w:r w:rsidR="000A6556" w:rsidRPr="00995FC0">
              <w:rPr>
                <w:rStyle w:val="a6"/>
                <w:b w:val="0"/>
              </w:rPr>
      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9F79C73" w14:textId="6686373F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8" w:history="1">
            <w:r w:rsidR="000A6556" w:rsidRPr="00995FC0">
              <w:rPr>
                <w:rStyle w:val="a6"/>
                <w:b w:val="0"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B39CEE1" w14:textId="65FF3FC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59" w:history="1">
            <w:r w:rsidR="000A6556" w:rsidRPr="00995FC0">
              <w:rPr>
                <w:rStyle w:val="a6"/>
                <w:b w:val="0"/>
              </w:rPr>
              <w:t>Часть 6. Перспективные балансы тепловой мощности и тепловой нагрузки в каждой системе теплоснабжения и зоне действия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_Toc150336859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3C2652E" w14:textId="4A38F074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0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3. СУЩЕСТВУЮЩИЕ И ПЕРСПЕКТИВНЫЕ БАЛАНСЫ ТЕПЛОНОСИТЕЛЯ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_Toc150336860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B06E94" w14:textId="5469701C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1" w:history="1">
            <w:r w:rsidR="000A6556" w:rsidRPr="00995FC0">
              <w:rPr>
                <w:rStyle w:val="a6"/>
                <w:b w:val="0"/>
              </w:rPr>
              <w:t>Часть 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28EE794" w14:textId="281D7E2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2" w:history="1">
            <w:r w:rsidR="000A6556" w:rsidRPr="00995FC0">
              <w:rPr>
                <w:rStyle w:val="a6"/>
                <w:b w:val="0"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17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F56DB01" w14:textId="6A751C99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1C7EB9" w14:textId="376A7AB7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4" w:history="1">
            <w:r w:rsidR="000A6556" w:rsidRPr="00995FC0">
              <w:rPr>
                <w:rStyle w:val="a6"/>
                <w:b w:val="0"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A362C03" w14:textId="17F85165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5" w:history="1">
            <w:r w:rsidR="000A6556" w:rsidRPr="00995FC0">
              <w:rPr>
                <w:rStyle w:val="a6"/>
                <w:b w:val="0"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B4360C2" w14:textId="2C454873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6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_Toc150336866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E3BB02" w14:textId="07EF5F6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7" w:history="1">
            <w:r w:rsidR="000A6556" w:rsidRPr="00995FC0">
              <w:rPr>
                <w:rStyle w:val="a6"/>
                <w:b w:val="0"/>
              </w:rPr>
      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58A0EFA" w14:textId="18D888A5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8" w:history="1">
            <w:r w:rsidR="000A6556" w:rsidRPr="00995FC0">
              <w:rPr>
                <w:rStyle w:val="a6"/>
                <w:b w:val="0"/>
              </w:rPr>
      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C6D38BA" w14:textId="605ECCBA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69" w:history="1">
            <w:r w:rsidR="000A6556" w:rsidRPr="00995FC0">
              <w:rPr>
                <w:rStyle w:val="a6"/>
                <w:b w:val="0"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_Toc150336869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19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5262258" w14:textId="5FFD6817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0" w:history="1">
            <w:r w:rsidR="000A6556" w:rsidRPr="00995FC0">
              <w:rPr>
                <w:rStyle w:val="a6"/>
                <w:b w:val="0"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3005DAB" w14:textId="6956B931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1" w:history="1">
            <w:r w:rsidR="000A6556" w:rsidRPr="00995FC0">
              <w:rPr>
                <w:rStyle w:val="a6"/>
                <w:b w:val="0"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20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016187B" w14:textId="385E3A59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2" w:history="1">
            <w:r w:rsidR="000A6556" w:rsidRPr="00995FC0">
              <w:rPr>
                <w:rStyle w:val="a6"/>
                <w:b w:val="0"/>
              </w:rPr>
      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AB5D25E" w14:textId="6DEC3605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3" w:history="1">
            <w:r w:rsidR="000A6556" w:rsidRPr="00995FC0">
              <w:rPr>
                <w:rStyle w:val="a6"/>
                <w:b w:val="0"/>
              </w:rPr>
              <w:t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C543604" w14:textId="718569B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4" w:history="1">
            <w:r w:rsidR="000A6556" w:rsidRPr="00995FC0">
              <w:rPr>
                <w:rStyle w:val="a6"/>
                <w:b w:val="0"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5A9176F" w14:textId="11C3D511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5" w:history="1">
            <w:r w:rsidR="000A6556" w:rsidRPr="00995FC0">
              <w:rPr>
                <w:rStyle w:val="a6"/>
                <w:b w:val="0"/>
              </w:rPr>
              <w:t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72F4F163" w14:textId="28A1EF16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6" w:history="1">
            <w:r w:rsidR="000A6556" w:rsidRPr="00995FC0">
              <w:rPr>
                <w:rStyle w:val="a6"/>
                <w:b w:val="0"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  топлива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9DD4ABE" w14:textId="1984C78C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77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6. ПРЕДЛОЖЕНИЯ ПО СТРОИТЕЛЬСТВУ, РЕКОНСТРУКЦИИ И (ИЛИ) МОДЕРНИЗАЦИИ ТЕПЛОВЫХ СЕТЕЙ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_Toc150336877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892486" w14:textId="0157B2C5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8" w:history="1">
            <w:r w:rsidR="000A6556" w:rsidRPr="00995FC0">
              <w:rPr>
                <w:rStyle w:val="a6"/>
                <w:b w:val="0"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D4B3027" w14:textId="56BE5E93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79" w:history="1">
            <w:r w:rsidR="000A6556" w:rsidRPr="00995FC0">
              <w:rPr>
                <w:rStyle w:val="a6"/>
                <w:b w:val="0"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    застройку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_Toc150336879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8830B3A" w14:textId="6FE6F5FC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0" w:history="1">
            <w:r w:rsidR="000A6556" w:rsidRPr="00995FC0">
              <w:rPr>
                <w:rStyle w:val="a6"/>
                <w:b w:val="0"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529FB8" w14:textId="2BFDF6F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1" w:history="1">
            <w:r w:rsidR="000A6556" w:rsidRPr="00995FC0">
              <w:rPr>
                <w:rStyle w:val="a6"/>
                <w:b w:val="0"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AC5FBAF" w14:textId="6097391C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2" w:history="1">
            <w:r w:rsidR="000A6556" w:rsidRPr="00995FC0">
              <w:rPr>
                <w:rStyle w:val="a6"/>
                <w:b w:val="0"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8553800" w14:textId="7DA3218E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83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7. ПРЕДЛОЖЕНИЯ ПО ПЕРЕВОДУ ОТКРЫТЫХ СИСТЕМ ТЕПЛОСНАБЖЕНИЯ (ГОРЯЧЕГО ВОДОСНАБЖЕНИЯ) В ЗАКРЫТЫЕ СИСТЕМЫ ГОРЯЧЕГО     ВОДОСНАБЖЕНИЯ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_Toc150336883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522028" w14:textId="41FC5B4C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4" w:history="1">
            <w:r w:rsidR="000A6556" w:rsidRPr="00995FC0">
              <w:rPr>
                <w:rStyle w:val="a6"/>
                <w:b w:val="0"/>
              </w:rPr>
              <w:t>Часть 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1A8754D" w14:textId="101BA02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5" w:history="1">
            <w:r w:rsidR="000A6556" w:rsidRPr="00995FC0">
              <w:rPr>
                <w:rStyle w:val="a6"/>
                <w:b w:val="0"/>
              </w:rPr>
              <w:t>Часть 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 водоснабжения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A8CB7D" w14:textId="0C8B2073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8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8. ПЕРСПЕКТИВНЫЕ ТОПЛИВНЫЕ БАЛАНСЫ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_Toc150336886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933CF3" w14:textId="566F00BB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7" w:history="1">
            <w:r w:rsidR="000A6556" w:rsidRPr="00995FC0">
              <w:rPr>
                <w:rStyle w:val="a6"/>
                <w:b w:val="0"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24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F95F524" w14:textId="5E49924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8" w:history="1">
            <w:r w:rsidR="000A6556" w:rsidRPr="00995FC0">
              <w:rPr>
                <w:rStyle w:val="a6"/>
                <w:b w:val="0"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6EA4F20" w14:textId="5B55730E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89" w:history="1">
            <w:r w:rsidR="000A6556" w:rsidRPr="00995FC0">
              <w:rPr>
                <w:rStyle w:val="a6"/>
                <w:b w:val="0"/>
              </w:rPr>
              <w:t>Часть 3. 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_Toc150336889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5EA71F1" w14:textId="44F517D1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0" w:history="1">
            <w:r w:rsidR="000A6556" w:rsidRPr="00995FC0">
              <w:rPr>
                <w:rStyle w:val="a6"/>
                <w:b w:val="0"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25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E21F2EE" w14:textId="4613751E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1" w:history="1">
            <w:r w:rsidR="000A6556" w:rsidRPr="00995FC0">
              <w:rPr>
                <w:rStyle w:val="a6"/>
                <w:b w:val="0"/>
              </w:rPr>
              <w:t>Часть 5. Приоритетное направление развития топливного баланса поселения, городского  округа.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7718023" w14:textId="33DA1A8E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92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_Toc150336892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4D72DE" w14:textId="2586B48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3" w:history="1">
            <w:r w:rsidR="000A6556" w:rsidRPr="00995FC0">
              <w:rPr>
                <w:rStyle w:val="a6"/>
                <w:b w:val="0"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E3C724F" w14:textId="361488B6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4" w:history="1">
            <w:r w:rsidR="000A6556" w:rsidRPr="00995FC0">
              <w:rPr>
                <w:rStyle w:val="a6"/>
                <w:b w:val="0"/>
              </w:rPr>
      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FFA1B5D" w14:textId="02C6209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5" w:history="1">
            <w:r w:rsidR="000A6556" w:rsidRPr="00995FC0">
              <w:rPr>
                <w:rStyle w:val="a6"/>
                <w:b w:val="0"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_Toc150336895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8F89062" w14:textId="2987F71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6" w:history="1">
            <w:r w:rsidR="000A6556" w:rsidRPr="00995FC0">
              <w:rPr>
                <w:rStyle w:val="a6"/>
                <w:b w:val="0"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_Toc150336896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2C7D205" w14:textId="4080B880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7" w:history="1">
            <w:r w:rsidR="000A6556" w:rsidRPr="00995FC0">
              <w:rPr>
                <w:rStyle w:val="a6"/>
                <w:b w:val="0"/>
              </w:rPr>
              <w:t>Часть 5. Оценка эффективности инвестиций по отдельным предложениям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6D10287" w14:textId="2B0364B8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898" w:history="1">
            <w:r w:rsidR="000A6556" w:rsidRPr="00995FC0">
              <w:rPr>
                <w:rStyle w:val="a6"/>
                <w:b w:val="0"/>
              </w:rPr>
      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_Toc150336898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B5AC06C" w14:textId="5A61B67F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899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10. РЕШЕНИЕ ОБ ОПРЕДЕЛЕНИИ ЕДИНОЙ ТЕПЛОСНАБЖАЮЩЕЙ ОРГАНИЗАЦИИ (ОРГАНИЗАЦИЙ)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_Toc150336899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94BEBC" w14:textId="172E7561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0" w:history="1">
            <w:r w:rsidR="000A6556" w:rsidRPr="00995FC0">
              <w:rPr>
                <w:rStyle w:val="a6"/>
                <w:b w:val="0"/>
              </w:rPr>
              <w:t>Часть 1. Решение об определении единой теплоснабжающей организации (организаций)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C66016C" w14:textId="4D61FE07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1" w:history="1">
            <w:r w:rsidR="000A6556" w:rsidRPr="00995FC0">
              <w:rPr>
                <w:rStyle w:val="a6"/>
                <w:b w:val="0"/>
              </w:rPr>
              <w:t>Часть 2. Реестр зон деятельности единой теплоснабжающей организации (организаций)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0515EE2" w14:textId="1AC588A8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2" w:history="1">
            <w:r w:rsidR="000A6556" w:rsidRPr="00995FC0">
              <w:rPr>
                <w:rStyle w:val="a6"/>
                <w:b w:val="0"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29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CB1C4FE" w14:textId="6C2C17AB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3" w:history="1">
            <w:r w:rsidR="000A6556" w:rsidRPr="00995FC0">
              <w:rPr>
                <w:rStyle w:val="a6"/>
                <w:b w:val="0"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6ADF0349" w14:textId="56D1040A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4" w:history="1">
            <w:r w:rsidR="000A6556" w:rsidRPr="00995FC0">
              <w:rPr>
                <w:rStyle w:val="a6"/>
                <w:b w:val="0"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31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88DFE82" w14:textId="0702E7FA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5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11. РЕШЕНИЯ О РАСПРЕДЕЛЕНИИ ТЕПЛОВОЙ НАГРУЗКИ МЕЖДУ ИСТОЧНИКАМИ ТЕПЛОВОЙ ЭНЕРГИИ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_Toc150336905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6985C9" w14:textId="6E120E43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12. РЕШЕНИЯ ПО БЕСХОЗЯЙНЫМ ТЕПЛОВЫМ СЕТЯМ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3E5193" w14:textId="0CA272BC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07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_Toc150336907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CC6145" w14:textId="72881A74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8" w:history="1">
            <w:r w:rsidR="000A6556" w:rsidRPr="00995FC0">
              <w:rPr>
                <w:rStyle w:val="a6"/>
                <w:b w:val="0"/>
              </w:rPr>
              <w:t>Часть 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DBC9159" w14:textId="4143193E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09" w:history="1">
            <w:r w:rsidR="000A6556" w:rsidRPr="00995FC0">
              <w:rPr>
                <w:rStyle w:val="a6"/>
                <w:b w:val="0"/>
              </w:rPr>
              <w:t>Часть 2. Описание проблем организации газоснабжения источников тепловой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_Toc150336909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620D1C9" w14:textId="28C4206B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0" w:history="1">
            <w:r w:rsidR="000A6556" w:rsidRPr="00995FC0">
              <w:rPr>
                <w:rStyle w:val="a6"/>
                <w:b w:val="0"/>
              </w:rPr>
              <w:t>Часть 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_Toc150336910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341CC651" w14:textId="678DE2CD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1" w:history="1">
            <w:r w:rsidR="000A6556" w:rsidRPr="00995FC0">
              <w:rPr>
                <w:rStyle w:val="a6"/>
                <w:b w:val="0"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_Toc150336911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32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EF0D10A" w14:textId="21E13C4F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2" w:history="1">
            <w:r w:rsidR="000A6556" w:rsidRPr="00995FC0">
              <w:rPr>
                <w:rStyle w:val="a6"/>
                <w:b w:val="0"/>
              </w:rPr>
              <w:t xml:space="preserve">Часть 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</w:t>
            </w:r>
            <w:r w:rsidR="000A6556" w:rsidRPr="00995FC0">
              <w:rPr>
                <w:rStyle w:val="a6"/>
                <w:b w:val="0"/>
              </w:rPr>
              <w:lastRenderedPageBreak/>
              <w:t>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_Toc150336912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07904EA5" w14:textId="410D91F5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3" w:history="1">
            <w:r w:rsidR="000A6556" w:rsidRPr="00995FC0">
              <w:rPr>
                <w:rStyle w:val="a6"/>
                <w:b w:val="0"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_Toc150336913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625B388" w14:textId="1C680E7B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4" w:history="1">
            <w:r w:rsidR="000A6556" w:rsidRPr="00995FC0">
              <w:rPr>
                <w:rStyle w:val="a6"/>
                <w:b w:val="0"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_Toc150336914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33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2F654CF6" w14:textId="2A907F5D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15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14. ИНДИКАТОРЫ РАЗВИТИЯ СИСТЕМ ТЕПЛОСНАБЖЕНИЯ ПОСЕЛЕНИЯ, ГОРОДСКОГО ОКРУГА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_Toc150336915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464A10" w14:textId="46A7B669" w:rsidR="000A6556" w:rsidRPr="00995FC0" w:rsidRDefault="00BB1986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0336916" w:history="1">
            <w:r w:rsidR="000A6556" w:rsidRPr="00995FC0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15. ЦЕНОВЫЕ (ТАРИФНЫЕ) ПОСЛЕДСТВИЯ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instrText xml:space="preserve"> PAGEREF _Toc150336916 \h </w:instrTex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87361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0A6556" w:rsidRPr="00995F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9439B5" w14:textId="487973D0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7" w:history="1">
            <w:r w:rsidR="000A6556" w:rsidRPr="00995FC0">
              <w:rPr>
                <w:rStyle w:val="a6"/>
                <w:b w:val="0"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_Toc150336917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44768BD4" w14:textId="6122FCB3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8" w:history="1">
            <w:r w:rsidR="000A6556" w:rsidRPr="00995FC0">
              <w:rPr>
                <w:rStyle w:val="a6"/>
                <w:b w:val="0"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_Toc150336918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2DF0AE7" w14:textId="7C7A8216" w:rsidR="000A6556" w:rsidRPr="00995FC0" w:rsidRDefault="00BB1986" w:rsidP="000A6556">
          <w:pPr>
            <w:pStyle w:val="22"/>
            <w:rPr>
              <w:rFonts w:eastAsiaTheme="minorEastAsia"/>
              <w:b w:val="0"/>
            </w:rPr>
          </w:pPr>
          <w:hyperlink w:anchor="_Toc150336919" w:history="1">
            <w:r w:rsidR="000A6556" w:rsidRPr="00995FC0">
              <w:rPr>
                <w:rStyle w:val="a6"/>
                <w:b w:val="0"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0A6556" w:rsidRPr="00995FC0">
              <w:rPr>
                <w:b w:val="0"/>
                <w:webHidden/>
              </w:rPr>
              <w:tab/>
            </w:r>
            <w:r w:rsidR="000A6556" w:rsidRPr="00995FC0">
              <w:rPr>
                <w:b w:val="0"/>
                <w:webHidden/>
              </w:rPr>
              <w:fldChar w:fldCharType="begin"/>
            </w:r>
            <w:r w:rsidR="000A6556" w:rsidRPr="00995FC0">
              <w:rPr>
                <w:b w:val="0"/>
                <w:webHidden/>
              </w:rPr>
              <w:instrText xml:space="preserve"> PAGEREF _Toc150336919 \h </w:instrText>
            </w:r>
            <w:r w:rsidR="000A6556" w:rsidRPr="00995FC0">
              <w:rPr>
                <w:b w:val="0"/>
                <w:webHidden/>
              </w:rPr>
            </w:r>
            <w:r w:rsidR="000A6556" w:rsidRPr="00995FC0">
              <w:rPr>
                <w:b w:val="0"/>
                <w:webHidden/>
              </w:rPr>
              <w:fldChar w:fldCharType="separate"/>
            </w:r>
            <w:r w:rsidR="00687361">
              <w:rPr>
                <w:b w:val="0"/>
                <w:webHidden/>
              </w:rPr>
              <w:t>36</w:t>
            </w:r>
            <w:r w:rsidR="000A6556" w:rsidRPr="00995FC0">
              <w:rPr>
                <w:b w:val="0"/>
                <w:webHidden/>
              </w:rPr>
              <w:fldChar w:fldCharType="end"/>
            </w:r>
          </w:hyperlink>
        </w:p>
        <w:p w14:paraId="11B1ECF4" w14:textId="77777777" w:rsidR="000A6556" w:rsidRPr="000A6556" w:rsidRDefault="000A6556">
          <w:pPr>
            <w:rPr>
              <w:rFonts w:cs="Times New Roman"/>
            </w:rPr>
          </w:pPr>
          <w:r w:rsidRPr="00995FC0">
            <w:rPr>
              <w:rFonts w:cs="Times New Roman"/>
              <w:bCs/>
            </w:rPr>
            <w:fldChar w:fldCharType="end"/>
          </w:r>
        </w:p>
      </w:sdtContent>
    </w:sdt>
    <w:p w14:paraId="71DC067C" w14:textId="77777777" w:rsidR="008122DA" w:rsidRPr="000A6556" w:rsidRDefault="008122DA">
      <w:pPr>
        <w:rPr>
          <w:rFonts w:cs="Times New Roman"/>
          <w:b/>
        </w:rPr>
      </w:pPr>
    </w:p>
    <w:p w14:paraId="20F1A594" w14:textId="77777777" w:rsidR="00C60F5F" w:rsidRPr="000A6556" w:rsidRDefault="00C60F5F">
      <w:pPr>
        <w:rPr>
          <w:rFonts w:cs="Times New Roman"/>
        </w:rPr>
        <w:sectPr w:rsidR="00C60F5F" w:rsidRPr="000A6556" w:rsidSect="00A417E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69F335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50336848"/>
        <w:r w:rsidR="008A0C05" w:rsidRPr="000A6556">
          <w:rPr>
            <w:rFonts w:eastAsia="Times New Roman"/>
            <w:sz w:val="28"/>
            <w:szCs w:val="28"/>
          </w:rPr>
          <w:t>РАЗДЕЛ 1. ПОКАЗАТЕЛИ СУЩЕСТВУЮЩЕГО И ПЕРСПЕКТИВНОГО СПРОСА НА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8A0C05" w:rsidRPr="000A6556">
          <w:rPr>
            <w:rFonts w:eastAsia="Times New Roman"/>
            <w:sz w:val="28"/>
            <w:szCs w:val="28"/>
          </w:rPr>
          <w:t>ТЕПЛОВУЮ ЭНЕРГИЮ (МОЩНОСТЬ) И ТЕПЛОНОСИТЕЛЬ В УСТАНОВЛЕННЫХ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1" w:history="1">
        <w:r w:rsidR="008A0C05" w:rsidRPr="000A6556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8A0C05" w:rsidRPr="000A6556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14:paraId="08A42D4C" w14:textId="77777777" w:rsidR="008A0C05" w:rsidRPr="000A6556" w:rsidRDefault="008A0C05" w:rsidP="008A0C05">
      <w:pPr>
        <w:rPr>
          <w:rFonts w:cs="Times New Roman"/>
        </w:rPr>
      </w:pPr>
    </w:p>
    <w:p w14:paraId="1D6A6599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50336849"/>
        <w:r w:rsidR="008A0C05" w:rsidRPr="000A6556">
          <w:rPr>
            <w:rFonts w:eastAsia="Times New Roman"/>
            <w:sz w:val="24"/>
            <w:szCs w:val="24"/>
          </w:rPr>
          <w:t>Часть 1. Величины существующей отапливаемой площади строительных фондов и приросты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15C85FC6" w14:textId="77777777" w:rsidR="008A0C05" w:rsidRPr="000A6556" w:rsidRDefault="008A0C05" w:rsidP="008A0C05">
      <w:pPr>
        <w:rPr>
          <w:rFonts w:cs="Times New Roman"/>
        </w:rPr>
      </w:pPr>
    </w:p>
    <w:p w14:paraId="430EE374" w14:textId="77777777" w:rsidR="008A0C05" w:rsidRPr="000A6556" w:rsidRDefault="00BB1986" w:rsidP="008A0C05">
      <w:pPr>
        <w:pStyle w:val="a0"/>
        <w:ind w:firstLine="567"/>
        <w:rPr>
          <w:rFonts w:cs="Times New Roman"/>
        </w:rPr>
      </w:pPr>
      <w:hyperlink w:anchor="bookmark2" w:history="1">
        <w:r w:rsidR="008A0C05" w:rsidRPr="000A6556">
          <w:rPr>
            <w:rFonts w:eastAsia="Times New Roman" w:cs="Times New Roman"/>
            <w:szCs w:val="24"/>
          </w:rPr>
          <w:t>Данных о величине существующей отапливаемой площади строительных фондов</w:t>
        </w:r>
      </w:hyperlink>
      <w:hyperlink w:anchor="bookmark2" w:history="1">
        <w:r w:rsidR="008A0C05" w:rsidRPr="000A6556">
          <w:rPr>
            <w:rFonts w:eastAsia="Times New Roman" w:cs="Times New Roman"/>
            <w:szCs w:val="24"/>
          </w:rPr>
          <w:t xml:space="preserve"> с разделением объектов строительства на многоквартирные дома, индивидуальные</w:t>
        </w:r>
      </w:hyperlink>
      <w:r w:rsidR="008A0C05" w:rsidRPr="000A6556">
        <w:rPr>
          <w:rFonts w:eastAsia="Times New Roman" w:cs="Times New Roman"/>
          <w:szCs w:val="24"/>
        </w:rPr>
        <w:t xml:space="preserve"> </w:t>
      </w:r>
      <w:hyperlink w:anchor="bookmark2" w:history="1">
        <w:r w:rsidR="008A0C05" w:rsidRPr="000A6556">
          <w:rPr>
            <w:rFonts w:eastAsia="Times New Roman" w:cs="Times New Roman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8A0C05" w:rsidRPr="000A6556">
        <w:rPr>
          <w:rFonts w:eastAsia="Times New Roman" w:cs="Times New Roman"/>
          <w:szCs w:val="24"/>
        </w:rPr>
        <w:t>, отсутствуют.</w:t>
      </w:r>
    </w:p>
    <w:p w14:paraId="2D38BFA5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51CE2FF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3D4A78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" w:history="1">
        <w:bookmarkStart w:id="5" w:name="_Toc30146943"/>
        <w:bookmarkStart w:id="6" w:name="_Toc35951402"/>
        <w:bookmarkStart w:id="7" w:name="_Toc150336850"/>
        <w:r w:rsidR="008A0C05" w:rsidRPr="000A6556">
          <w:rPr>
            <w:rFonts w:eastAsia="Times New Roman"/>
            <w:sz w:val="24"/>
            <w:szCs w:val="24"/>
          </w:rPr>
          <w:t>Часть 2. Существующие и перспективные объемы потребления тепловой энергии (мощности)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8A0C05" w:rsidRPr="000A6556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" w:history="1">
        <w:r w:rsidR="008A0C05" w:rsidRPr="000A6556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14:paraId="7A5EC4EB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20B557CB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1.2.1 - Существующие и перспективное потребление тепловой энергии(мощности) и теплоносителя с разделением по видам, Гкал/ч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791"/>
        <w:gridCol w:w="1661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780"/>
      </w:tblGrid>
      <w:tr w:rsidR="00C60F5F" w:rsidRPr="000A6556" w14:paraId="05B72846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F5DA4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C4370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7FE1D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077D8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66582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5113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6EC9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145262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D62BB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58F60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AE475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2022-2038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984C64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Расчетный прирост теплоносителя т/ч</w:t>
            </w:r>
          </w:p>
        </w:tc>
      </w:tr>
      <w:tr w:rsidR="00C60F5F" w:rsidRPr="000A6556" w14:paraId="73E6CD5C" w14:textId="77777777">
        <w:trPr>
          <w:jc w:val="center"/>
        </w:trPr>
        <w:tc>
          <w:tcPr>
            <w:tcW w:w="2310" w:type="pct"/>
            <w:gridSpan w:val="12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90CBC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C60F5F" w:rsidRPr="000A6556" w14:paraId="1AE99F39" w14:textId="77777777">
        <w:trPr>
          <w:jc w:val="center"/>
        </w:trPr>
        <w:tc>
          <w:tcPr>
            <w:tcW w:w="231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613F79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CD0B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Отопление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77D0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C4A9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B977E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3A50B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6FD8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A912B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3FB4D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8BAE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F7D96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5B62C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75BBF2F2" w14:textId="77777777">
        <w:trPr>
          <w:jc w:val="center"/>
        </w:trPr>
        <w:tc>
          <w:tcPr>
            <w:tcW w:w="2310" w:type="pct"/>
            <w:vMerge/>
          </w:tcPr>
          <w:p w14:paraId="0F8E1E42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B879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ГВС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FCAB5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4688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E39A3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A0F93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8591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35DD6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7C74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8FB91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BC4A7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82CB3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21C19B55" w14:textId="77777777">
        <w:trPr>
          <w:jc w:val="center"/>
        </w:trPr>
        <w:tc>
          <w:tcPr>
            <w:tcW w:w="2310" w:type="pct"/>
            <w:vMerge/>
          </w:tcPr>
          <w:p w14:paraId="46641D8F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CEC3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Вентиляция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273E5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8F292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2ABB0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569B3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C8C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04702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500DD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2EEFD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B471D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7EF67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03DC9CD0" w14:textId="77777777">
        <w:trPr>
          <w:jc w:val="center"/>
        </w:trPr>
        <w:tc>
          <w:tcPr>
            <w:tcW w:w="2310" w:type="pct"/>
            <w:vMerge/>
          </w:tcPr>
          <w:p w14:paraId="1B70C188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D3F7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Пар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9354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BEA46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731E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0172C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9E429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6DA16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D6B52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EF875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289C2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FA716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242CFEBA" w14:textId="77777777">
        <w:trPr>
          <w:jc w:val="center"/>
        </w:trPr>
        <w:tc>
          <w:tcPr>
            <w:tcW w:w="2310" w:type="pct"/>
            <w:vMerge/>
          </w:tcPr>
          <w:p w14:paraId="417893BB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8414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7E150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FA1A5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D06EA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32566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29CE4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DBC60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499A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AD2FD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11A72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4708E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C60F5F" w:rsidRPr="000A6556" w14:paraId="56CEB684" w14:textId="77777777">
        <w:trPr>
          <w:jc w:val="center"/>
        </w:trPr>
        <w:tc>
          <w:tcPr>
            <w:tcW w:w="2310" w:type="pct"/>
            <w:gridSpan w:val="2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34EE9F" w14:textId="77777777" w:rsidR="00C60F5F" w:rsidRPr="000A6556" w:rsidRDefault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МО: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B34DC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BBF3F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8AD2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CC73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99AA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2EB58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628F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8DBB4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55A9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2310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5AF0A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</w:tbl>
    <w:p w14:paraId="533CD838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603FB642" w14:textId="77777777" w:rsidR="00C60F5F" w:rsidRPr="000A6556" w:rsidRDefault="00C60F5F">
      <w:pPr>
        <w:rPr>
          <w:rFonts w:cs="Times New Roman"/>
        </w:rPr>
        <w:sectPr w:rsidR="00C60F5F" w:rsidRPr="000A655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73FDA9F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" w:history="1">
        <w:bookmarkStart w:id="8" w:name="_Toc30146944"/>
        <w:bookmarkStart w:id="9" w:name="_Toc35951403"/>
        <w:bookmarkStart w:id="10" w:name="_Toc150336851"/>
        <w:r w:rsidR="008A0C05" w:rsidRPr="000A6556">
          <w:rPr>
            <w:rFonts w:eastAsia="Times New Roman"/>
            <w:sz w:val="24"/>
            <w:szCs w:val="24"/>
          </w:rPr>
          <w:t>Часть 3. Существующие и перспективные объемы потребления тепловой энергии (мощности)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" w:history="1">
        <w:r w:rsidR="008A0C05" w:rsidRPr="000A6556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8"/>
        <w:bookmarkEnd w:id="9"/>
        <w:bookmarkEnd w:id="10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37B2B4AB" w14:textId="77777777" w:rsidR="008A0C05" w:rsidRPr="000A6556" w:rsidRDefault="008A0C05" w:rsidP="008A0C05">
      <w:pPr>
        <w:pStyle w:val="af"/>
        <w:spacing w:line="288" w:lineRule="auto"/>
        <w:ind w:right="125"/>
        <w:jc w:val="both"/>
      </w:pPr>
    </w:p>
    <w:p w14:paraId="5DC9D2B8" w14:textId="77777777" w:rsidR="008A0C05" w:rsidRPr="000A6556" w:rsidRDefault="008A0C05" w:rsidP="008A0C05">
      <w:pPr>
        <w:pStyle w:val="af"/>
        <w:ind w:left="0"/>
        <w:jc w:val="both"/>
      </w:pPr>
      <w:r w:rsidRPr="000A6556">
        <w:t>В</w:t>
      </w:r>
      <w:r w:rsidRPr="000A6556">
        <w:rPr>
          <w:spacing w:val="-5"/>
        </w:rPr>
        <w:t xml:space="preserve"> </w:t>
      </w:r>
      <w:r w:rsidRPr="000A6556">
        <w:t>хо</w:t>
      </w:r>
      <w:r w:rsidRPr="000A6556">
        <w:rPr>
          <w:spacing w:val="1"/>
        </w:rPr>
        <w:t>д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про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t>о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 xml:space="preserve">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3"/>
        </w:rPr>
        <w:t>з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но,</w:t>
      </w:r>
      <w:r w:rsidRPr="000A6556">
        <w:rPr>
          <w:spacing w:val="-5"/>
        </w:rPr>
        <w:t xml:space="preserve"> </w:t>
      </w:r>
      <w:r w:rsidRPr="000A6556">
        <w:rPr>
          <w:spacing w:val="-1"/>
        </w:rPr>
        <w:t>чт</w:t>
      </w:r>
      <w:r w:rsidRPr="000A6556">
        <w:t>о на</w:t>
      </w:r>
      <w:r w:rsidRPr="000A6556">
        <w:rPr>
          <w:spacing w:val="-4"/>
        </w:rPr>
        <w:t xml:space="preserve"> </w:t>
      </w:r>
      <w:r w:rsidRPr="000A6556">
        <w:rPr>
          <w:spacing w:val="1"/>
        </w:rPr>
        <w:t>б</w:t>
      </w:r>
      <w:r w:rsidRPr="000A6556">
        <w:t>ли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й</w:t>
      </w:r>
      <w:r w:rsidRPr="000A6556">
        <w:rPr>
          <w:spacing w:val="2"/>
        </w:rPr>
        <w:t>ш</w:t>
      </w:r>
      <w:r w:rsidRPr="000A6556">
        <w:rPr>
          <w:spacing w:val="-5"/>
        </w:rPr>
        <w:t>у</w:t>
      </w:r>
      <w:r w:rsidRPr="000A6556">
        <w:t>ю пер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2"/>
        </w:rPr>
        <w:t>в</w:t>
      </w:r>
      <w:r w:rsidRPr="000A6556">
        <w:t>у</w:t>
      </w:r>
      <w:r w:rsidRPr="000A6556">
        <w:rPr>
          <w:spacing w:val="-12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t>ои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о но</w:t>
      </w:r>
      <w:r w:rsidRPr="000A6556">
        <w:rPr>
          <w:spacing w:val="-2"/>
        </w:rPr>
        <w:t>вы</w:t>
      </w:r>
      <w:r w:rsidRPr="000A6556">
        <w:t>х пре</w:t>
      </w:r>
      <w:r w:rsidRPr="000A6556">
        <w:rPr>
          <w:spacing w:val="1"/>
        </w:rPr>
        <w:t>д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ий</w:t>
      </w:r>
      <w:r w:rsidRPr="000A6556">
        <w:rPr>
          <w:spacing w:val="-1"/>
        </w:rPr>
        <w:t xml:space="preserve"> </w:t>
      </w:r>
      <w:r w:rsidRPr="000A6556">
        <w:t>в</w:t>
      </w:r>
      <w:r w:rsidRPr="000A6556">
        <w:rPr>
          <w:spacing w:val="-2"/>
        </w:rPr>
        <w:t xml:space="preserve"> </w:t>
      </w:r>
      <w:r w:rsidRPr="000A6556">
        <w:rPr>
          <w:spacing w:val="3"/>
        </w:rPr>
        <w:t>м</w:t>
      </w:r>
      <w:r w:rsidRPr="000A6556">
        <w:rPr>
          <w:spacing w:val="-5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1"/>
        </w:rPr>
        <w:t>и</w:t>
      </w:r>
      <w:r w:rsidRPr="000A6556">
        <w:t>пал</w:t>
      </w:r>
      <w:r w:rsidRPr="000A6556">
        <w:rPr>
          <w:spacing w:val="-2"/>
        </w:rPr>
        <w:t>ь</w:t>
      </w:r>
      <w:r w:rsidRPr="000A6556">
        <w:t xml:space="preserve">ном </w:t>
      </w:r>
      <w:r w:rsidRPr="000A6556">
        <w:rPr>
          <w:spacing w:val="3"/>
        </w:rPr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и </w:t>
      </w:r>
      <w:r w:rsidRPr="000A6556">
        <w:rPr>
          <w:spacing w:val="-1"/>
        </w:rPr>
        <w:t>н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план</w:t>
      </w:r>
      <w:r w:rsidRPr="000A6556">
        <w:rPr>
          <w:spacing w:val="-1"/>
        </w:rPr>
        <w:t>и</w:t>
      </w:r>
      <w:r w:rsidRPr="000A6556"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3"/>
        </w:rPr>
        <w:t>т</w:t>
      </w:r>
      <w:r w:rsidRPr="000A6556">
        <w:rPr>
          <w:spacing w:val="1"/>
        </w:rPr>
        <w:t>ся</w:t>
      </w:r>
      <w:r w:rsidRPr="000A6556">
        <w:t>.</w:t>
      </w:r>
    </w:p>
    <w:p w14:paraId="22A5CB71" w14:textId="77777777" w:rsidR="008A0C05" w:rsidRPr="000A6556" w:rsidRDefault="008A0C05" w:rsidP="008A0C05">
      <w:pPr>
        <w:pStyle w:val="af"/>
        <w:spacing w:before="3"/>
        <w:ind w:left="0"/>
        <w:jc w:val="both"/>
      </w:pPr>
      <w:r w:rsidRPr="000A6556">
        <w:rPr>
          <w:spacing w:val="-6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ное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ие</w:t>
      </w:r>
      <w:r w:rsidRPr="000A6556">
        <w:rPr>
          <w:spacing w:val="4"/>
        </w:rPr>
        <w:t xml:space="preserve"> </w:t>
      </w:r>
      <w:r w:rsidRPr="000A6556">
        <w:t>пром</w:t>
      </w:r>
      <w:r w:rsidRPr="000A6556">
        <w:rPr>
          <w:spacing w:val="-2"/>
        </w:rPr>
        <w:t>ы</w:t>
      </w:r>
      <w:r w:rsidRPr="000A6556">
        <w:rPr>
          <w:spacing w:val="-1"/>
        </w:rPr>
        <w:t>ш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3"/>
        </w:rPr>
        <w:t>н</w:t>
      </w:r>
      <w:r w:rsidRPr="000A6556">
        <w:t>нос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3"/>
        </w:rPr>
        <w:t xml:space="preserve"> м</w:t>
      </w:r>
      <w:r w:rsidRPr="000A6556">
        <w:rPr>
          <w:spacing w:val="-8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ц</w:t>
      </w:r>
      <w:r w:rsidRPr="000A6556">
        <w:t>и</w:t>
      </w:r>
      <w:r w:rsidRPr="000A6556">
        <w:rPr>
          <w:spacing w:val="-1"/>
        </w:rPr>
        <w:t>п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с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оит</w:t>
      </w:r>
      <w:r w:rsidRPr="000A6556">
        <w:rPr>
          <w:spacing w:val="2"/>
        </w:rPr>
        <w:t xml:space="preserve"> </w:t>
      </w:r>
      <w:r w:rsidRPr="000A6556">
        <w:t>в 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59"/>
        </w:rPr>
        <w:t xml:space="preserve"> </w:t>
      </w:r>
      <w:r w:rsidRPr="000A6556">
        <w:t>мо</w:t>
      </w:r>
      <w:r w:rsidRPr="000A6556">
        <w:rPr>
          <w:spacing w:val="1"/>
        </w:rPr>
        <w:t>де</w:t>
      </w:r>
      <w:r w:rsidRPr="000A6556">
        <w:t>рн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59"/>
        </w:rPr>
        <w:t xml:space="preserve"> </w:t>
      </w:r>
      <w:r w:rsidRPr="000A6556">
        <w:t>и</w:t>
      </w:r>
      <w:r w:rsidRPr="000A6556">
        <w:rPr>
          <w:spacing w:val="59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5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ии</w:t>
      </w:r>
      <w:r w:rsidRPr="000A6556">
        <w:rPr>
          <w:spacing w:val="2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59"/>
        </w:rPr>
        <w:t xml:space="preserve"> </w:t>
      </w:r>
      <w:r w:rsidRPr="000A6556">
        <w:t>пре</w:t>
      </w:r>
      <w:r w:rsidRPr="000A6556">
        <w:rPr>
          <w:spacing w:val="1"/>
        </w:rPr>
        <w:t>д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t xml:space="preserve">их </w:t>
      </w:r>
      <w:r w:rsidRPr="000A6556">
        <w:rPr>
          <w:spacing w:val="1"/>
        </w:rPr>
        <w:t>дея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 xml:space="preserve">на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рри</w:t>
      </w:r>
      <w:r w:rsidRPr="000A6556">
        <w:rPr>
          <w:spacing w:val="-2"/>
        </w:rPr>
        <w:t>т</w:t>
      </w:r>
      <w:r w:rsidRPr="000A6556">
        <w:t>ории</w:t>
      </w:r>
      <w:r w:rsidRPr="000A6556">
        <w:rPr>
          <w:spacing w:val="-1"/>
        </w:rPr>
        <w:t xml:space="preserve"> </w:t>
      </w:r>
      <w:r w:rsidRPr="000A6556">
        <w:t>м</w:t>
      </w:r>
      <w:r w:rsidRPr="000A6556">
        <w:rPr>
          <w:spacing w:val="-8"/>
        </w:rPr>
        <w:t>у</w:t>
      </w:r>
      <w:r w:rsidRPr="000A6556">
        <w:rPr>
          <w:spacing w:val="3"/>
        </w:rPr>
        <w:t>н</w:t>
      </w:r>
      <w:r w:rsidRPr="000A6556">
        <w:t>и</w:t>
      </w:r>
      <w:r w:rsidRPr="000A6556">
        <w:rPr>
          <w:spacing w:val="-1"/>
        </w:rPr>
        <w:t>ц</w:t>
      </w:r>
      <w:r w:rsidRPr="000A6556">
        <w:t>и</w:t>
      </w:r>
      <w:r w:rsidRPr="000A6556">
        <w:rPr>
          <w:spacing w:val="-1"/>
        </w:rPr>
        <w:t>п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 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4D7A656C" w14:textId="77777777" w:rsidR="008A0C05" w:rsidRPr="000A6556" w:rsidRDefault="008A0C05" w:rsidP="008A0C05">
      <w:pPr>
        <w:pStyle w:val="af"/>
        <w:spacing w:before="3"/>
        <w:ind w:left="0"/>
        <w:jc w:val="both"/>
      </w:pPr>
    </w:p>
    <w:p w14:paraId="6B91C2FD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" w:name="_Toc35951404"/>
      <w:bookmarkStart w:id="12" w:name="_Toc150336852"/>
      <w:r w:rsidRPr="000A6556">
        <w:rPr>
          <w:rFonts w:eastAsia="Times New Roman"/>
          <w:sz w:val="24"/>
          <w:szCs w:val="24"/>
        </w:rPr>
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1"/>
      <w:bookmarkEnd w:id="12"/>
    </w:p>
    <w:p w14:paraId="51F24D2F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1.4.1 - Существующая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57"/>
        <w:gridCol w:w="1729"/>
        <w:gridCol w:w="2026"/>
        <w:gridCol w:w="1800"/>
        <w:gridCol w:w="1436"/>
        <w:gridCol w:w="2097"/>
      </w:tblGrid>
      <w:tr w:rsidR="00C60F5F" w:rsidRPr="000A6556" w14:paraId="55924457" w14:textId="77777777" w:rsidTr="008A0C05">
        <w:trPr>
          <w:jc w:val="center"/>
        </w:trPr>
        <w:tc>
          <w:tcPr>
            <w:tcW w:w="257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5787E5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172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89DDF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02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15640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Зона территориального деления</w:t>
            </w:r>
          </w:p>
        </w:tc>
        <w:tc>
          <w:tcPr>
            <w:tcW w:w="180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AA96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Существующая тепловая нагрузка, Гкал/ч</w:t>
            </w:r>
          </w:p>
        </w:tc>
        <w:tc>
          <w:tcPr>
            <w:tcW w:w="143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162CDD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Площадь территории S, м²</w:t>
            </w:r>
          </w:p>
        </w:tc>
        <w:tc>
          <w:tcPr>
            <w:tcW w:w="209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7FF2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Средневзвешенная плотность, Гкал/ч / м²</w:t>
            </w:r>
          </w:p>
        </w:tc>
      </w:tr>
      <w:tr w:rsidR="00C60F5F" w:rsidRPr="000A6556" w14:paraId="33D83B5D" w14:textId="77777777" w:rsidTr="008A0C05">
        <w:trPr>
          <w:jc w:val="center"/>
        </w:trPr>
        <w:tc>
          <w:tcPr>
            <w:tcW w:w="9345" w:type="dxa"/>
            <w:gridSpan w:val="6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7549B5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C60F5F" w:rsidRPr="000A6556" w14:paraId="3186E09C" w14:textId="77777777" w:rsidTr="008A0C05">
        <w:trPr>
          <w:jc w:val="center"/>
        </w:trPr>
        <w:tc>
          <w:tcPr>
            <w:tcW w:w="25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96A21B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2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9B8B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202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3E8FF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</w:t>
            </w:r>
          </w:p>
        </w:tc>
        <w:tc>
          <w:tcPr>
            <w:tcW w:w="180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2578A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14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937A6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23149,6</w:t>
            </w:r>
          </w:p>
        </w:tc>
        <w:tc>
          <w:tcPr>
            <w:tcW w:w="209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CBE7C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  <w:tr w:rsidR="00C60F5F" w:rsidRPr="000A6556" w14:paraId="38E72F65" w14:textId="77777777" w:rsidTr="008A0C05">
        <w:trPr>
          <w:jc w:val="center"/>
        </w:trPr>
        <w:tc>
          <w:tcPr>
            <w:tcW w:w="4012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638010" w14:textId="77777777" w:rsidR="00C60F5F" w:rsidRPr="000A6556" w:rsidRDefault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180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34B2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143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C0915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23149,60</w:t>
            </w:r>
          </w:p>
        </w:tc>
        <w:tc>
          <w:tcPr>
            <w:tcW w:w="209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400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</w:tbl>
    <w:p w14:paraId="18120950" w14:textId="77777777" w:rsidR="008A0C05" w:rsidRPr="000A6556" w:rsidRDefault="008A0C05" w:rsidP="008A0C05">
      <w:pPr>
        <w:pStyle w:val="a0"/>
        <w:jc w:val="center"/>
        <w:rPr>
          <w:rFonts w:cs="Times New Roman"/>
          <w:lang w:val="en-US"/>
        </w:rPr>
      </w:pPr>
    </w:p>
    <w:p w14:paraId="06FC10D1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1.4.2 - Перспективная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791"/>
        <w:gridCol w:w="1080"/>
        <w:gridCol w:w="1080"/>
        <w:gridCol w:w="1080"/>
        <w:gridCol w:w="1080"/>
        <w:gridCol w:w="1080"/>
        <w:gridCol w:w="1080"/>
        <w:gridCol w:w="1074"/>
      </w:tblGrid>
      <w:tr w:rsidR="00C60F5F" w:rsidRPr="000A6556" w14:paraId="5A2CE11A" w14:textId="77777777" w:rsidTr="008A0C05">
        <w:trPr>
          <w:jc w:val="center"/>
        </w:trPr>
        <w:tc>
          <w:tcPr>
            <w:tcW w:w="929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F1DD1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4071" w:type="pct"/>
            <w:gridSpan w:val="7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03C86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Средневзвешенная плотность тепловой нагрузки, Гкал/ч/м2</w:t>
            </w:r>
          </w:p>
        </w:tc>
      </w:tr>
      <w:tr w:rsidR="00C60F5F" w:rsidRPr="000A6556" w14:paraId="2D800FB1" w14:textId="77777777" w:rsidTr="008A0C05">
        <w:trPr>
          <w:jc w:val="center"/>
        </w:trPr>
        <w:tc>
          <w:tcPr>
            <w:tcW w:w="929" w:type="pct"/>
            <w:vMerge/>
          </w:tcPr>
          <w:p w14:paraId="06C484AE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C22BFB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215AF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AAC7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BD5EA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BE3E61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FF8CA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5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C48DC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46028077" w14:textId="77777777" w:rsidTr="008A0C05">
        <w:trPr>
          <w:jc w:val="center"/>
        </w:trPr>
        <w:tc>
          <w:tcPr>
            <w:tcW w:w="500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E6D19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8A0C05" w:rsidRPr="000A6556" w14:paraId="02859AD9" w14:textId="77777777" w:rsidTr="008A0C05">
        <w:trPr>
          <w:jc w:val="center"/>
        </w:trPr>
        <w:tc>
          <w:tcPr>
            <w:tcW w:w="92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07386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0CE70B" w14:textId="77777777" w:rsidR="008A0C05" w:rsidRPr="000A6556" w:rsidRDefault="008A0C05" w:rsidP="008A0C05">
            <w:pPr>
              <w:ind w:left="-102" w:right="-57"/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088056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30604C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EB239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14BD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877E34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015779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  <w:tr w:rsidR="008A0C05" w:rsidRPr="000A6556" w14:paraId="64E5A760" w14:textId="77777777" w:rsidTr="008A0C05">
        <w:trPr>
          <w:jc w:val="center"/>
        </w:trPr>
        <w:tc>
          <w:tcPr>
            <w:tcW w:w="92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21ACC" w14:textId="77777777" w:rsidR="008A0C05" w:rsidRPr="000A6556" w:rsidRDefault="008A0C05" w:rsidP="008A0C05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Итого по МО: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1AE525" w14:textId="77777777" w:rsidR="008A0C05" w:rsidRPr="000A6556" w:rsidRDefault="008A0C05" w:rsidP="008A0C05">
            <w:pPr>
              <w:ind w:left="-102" w:right="-132"/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D58F89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F06578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71793F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4538C2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9F4046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  <w:tc>
          <w:tcPr>
            <w:tcW w:w="5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17015" w14:textId="77777777" w:rsidR="008A0C05" w:rsidRPr="000A6556" w:rsidRDefault="008A0C05" w:rsidP="008A0C05">
            <w:pPr>
              <w:ind w:left="-102" w:right="-57"/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0,00002</w:t>
            </w:r>
          </w:p>
        </w:tc>
      </w:tr>
    </w:tbl>
    <w:p w14:paraId="5952EE3B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5D8A3DE6" w14:textId="77777777" w:rsidR="008A0C05" w:rsidRPr="000A6556" w:rsidRDefault="00BB1986" w:rsidP="008A0C05">
      <w:pPr>
        <w:pStyle w:val="1"/>
        <w:spacing w:before="64"/>
        <w:ind w:left="0" w:firstLine="0"/>
        <w:jc w:val="both"/>
      </w:pPr>
      <w:hyperlink w:anchor="bookmark5" w:history="1">
        <w:bookmarkStart w:id="13" w:name="_Toc150336853"/>
        <w:r w:rsidR="008A0C05" w:rsidRPr="000A6556">
          <w:rPr>
            <w:rFonts w:eastAsia="Times New Roman"/>
            <w:sz w:val="28"/>
            <w:szCs w:val="28"/>
          </w:rPr>
          <w:t>РАЗДЕЛ 2. СУЩЕСТВУЮЩИЕ И ПЕРСПЕКТИВНЫЕ БАЛАНСЫ ТЕПЛОВОЙ МОЩНОСТИ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" w:history="1">
        <w:r w:rsidR="008A0C05" w:rsidRPr="000A6556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3"/>
      </w:hyperlink>
    </w:p>
    <w:p w14:paraId="1B75930C" w14:textId="77777777" w:rsidR="008A0C05" w:rsidRPr="000A6556" w:rsidRDefault="008A0C05" w:rsidP="008A0C05">
      <w:pPr>
        <w:rPr>
          <w:rFonts w:cs="Times New Roman"/>
        </w:rPr>
      </w:pPr>
    </w:p>
    <w:p w14:paraId="0896FBD2" w14:textId="77777777" w:rsidR="008A0C05" w:rsidRPr="000A6556" w:rsidRDefault="00BB1986" w:rsidP="008A0C0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bCs/>
          <w:szCs w:val="24"/>
          <w:lang w:eastAsia="ru-RU"/>
        </w:rPr>
      </w:pPr>
      <w:hyperlink w:anchor="bookmark6" w:history="1">
        <w:bookmarkStart w:id="14" w:name="_Toc150336854"/>
        <w:r w:rsidR="008A0C05" w:rsidRPr="000A6556">
          <w:rPr>
            <w:rFonts w:eastAsia="Times New Roman" w:cs="Times New Roman"/>
            <w:b/>
            <w:bCs/>
            <w:szCs w:val="24"/>
            <w:lang w:eastAsia="ru-RU"/>
          </w:rPr>
          <w:t>Часть 1. Описание существующих и перспективных зон действия систем теплоснабжения и</w:t>
        </w:r>
      </w:hyperlink>
      <w:r w:rsidR="008A0C05" w:rsidRPr="000A655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hyperlink w:anchor="bookmark6" w:history="1">
        <w:r w:rsidR="008A0C05" w:rsidRPr="000A6556">
          <w:rPr>
            <w:rFonts w:eastAsia="Times New Roman" w:cs="Times New Roman"/>
            <w:b/>
            <w:bCs/>
            <w:szCs w:val="24"/>
            <w:lang w:eastAsia="ru-RU"/>
          </w:rPr>
          <w:t>источников тепловой энергии</w:t>
        </w:r>
        <w:bookmarkEnd w:id="14"/>
      </w:hyperlink>
    </w:p>
    <w:p w14:paraId="23474D34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01699A49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2.1.1 - Существующие и перспективные зоны действия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93"/>
        <w:gridCol w:w="4420"/>
        <w:gridCol w:w="4332"/>
      </w:tblGrid>
      <w:tr w:rsidR="00C60F5F" w:rsidRPr="000A6556" w14:paraId="33B56AAE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4B50A68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0126CB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Существующая зона действия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E20A6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Перспективная зона действия источника</w:t>
            </w:r>
          </w:p>
        </w:tc>
      </w:tr>
      <w:tr w:rsidR="00C60F5F" w:rsidRPr="000A6556" w14:paraId="5E9A3151" w14:textId="77777777">
        <w:trPr>
          <w:jc w:val="center"/>
        </w:trPr>
        <w:tc>
          <w:tcPr>
            <w:tcW w:w="0" w:type="dxa"/>
            <w:gridSpan w:val="3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1CA729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C60F5F" w:rsidRPr="000A6556" w14:paraId="51EE98A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C62C7F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9D486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ул.40 лет Победы, 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EEBDA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ул.40 лет Победы, 1</w:t>
            </w:r>
          </w:p>
        </w:tc>
      </w:tr>
      <w:tr w:rsidR="00C60F5F" w:rsidRPr="000A6556" w14:paraId="598FD084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962B7C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310B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ул.40 лет Победы,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A0C4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ул.40 лет Победы, 3</w:t>
            </w:r>
          </w:p>
        </w:tc>
      </w:tr>
      <w:tr w:rsidR="00C60F5F" w:rsidRPr="000A6556" w14:paraId="0BD8D108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D3F453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4E88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ул.Юбилейная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12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E7A60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ул.Юбилейная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12</w:t>
            </w:r>
          </w:p>
        </w:tc>
      </w:tr>
      <w:tr w:rsidR="00C60F5F" w:rsidRPr="000A6556" w14:paraId="7988808F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D7D0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70A3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ул.Блохина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4б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4880F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р.п.Пильна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ул.Блохина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4б</w:t>
            </w:r>
          </w:p>
        </w:tc>
      </w:tr>
    </w:tbl>
    <w:p w14:paraId="04B8DF78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4361B943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0" w:history="1">
        <w:bookmarkStart w:id="15" w:name="_Toc30146950"/>
        <w:bookmarkStart w:id="16" w:name="_Toc35951410"/>
        <w:bookmarkStart w:id="17" w:name="_Toc150336855"/>
        <w:r w:rsidR="008A0C05" w:rsidRPr="000A6556">
          <w:rPr>
            <w:rFonts w:eastAsia="Times New Roman"/>
            <w:sz w:val="24"/>
            <w:szCs w:val="24"/>
          </w:rPr>
          <w:t>Часть 2. Описание существующих и перспективных зон действия индивидуальных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0" w:history="1">
        <w:r w:rsidR="008A0C05" w:rsidRPr="000A6556">
          <w:rPr>
            <w:rFonts w:eastAsia="Times New Roman"/>
            <w:sz w:val="24"/>
            <w:szCs w:val="24"/>
          </w:rPr>
          <w:t>источников энергии</w:t>
        </w:r>
        <w:bookmarkEnd w:id="15"/>
        <w:bookmarkEnd w:id="16"/>
        <w:bookmarkEnd w:id="17"/>
      </w:hyperlink>
    </w:p>
    <w:p w14:paraId="170D21CC" w14:textId="77777777" w:rsidR="008A0C05" w:rsidRPr="000A6556" w:rsidRDefault="008A0C05" w:rsidP="008A0C05">
      <w:pPr>
        <w:pStyle w:val="af"/>
        <w:ind w:left="0" w:firstLine="709"/>
        <w:jc w:val="both"/>
      </w:pPr>
    </w:p>
    <w:p w14:paraId="6DD65C82" w14:textId="77777777" w:rsidR="008A0C05" w:rsidRPr="000A6556" w:rsidRDefault="008A0C05" w:rsidP="008A0C05">
      <w:pPr>
        <w:pStyle w:val="a0"/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На территории Пильнинского муниципального округа расположены локальные (индивидуальные) источники тепловой энергии обеспечивающие только собственные нужды организации (представлены в таблице 2.2.1)</w:t>
      </w:r>
    </w:p>
    <w:p w14:paraId="53A7D96B" w14:textId="77777777" w:rsidR="008A0C05" w:rsidRPr="000A6556" w:rsidRDefault="008A0C05" w:rsidP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 xml:space="preserve">Таблица 2.2.1 – Перечень индивидуальных источников тепловой </w:t>
      </w:r>
      <w:proofErr w:type="spellStart"/>
      <w:r w:rsidRPr="000A6556">
        <w:rPr>
          <w:rFonts w:cs="Times New Roman"/>
          <w:b/>
        </w:rPr>
        <w:t>энерии</w:t>
      </w:r>
      <w:proofErr w:type="spellEnd"/>
    </w:p>
    <w:tbl>
      <w:tblPr>
        <w:tblStyle w:val="a9"/>
        <w:tblW w:w="4700" w:type="pct"/>
        <w:tblLook w:val="04A0" w:firstRow="1" w:lastRow="0" w:firstColumn="1" w:lastColumn="0" w:noHBand="0" w:noVBand="1"/>
      </w:tblPr>
      <w:tblGrid>
        <w:gridCol w:w="405"/>
        <w:gridCol w:w="3380"/>
        <w:gridCol w:w="4999"/>
      </w:tblGrid>
      <w:tr w:rsidR="008A0C05" w:rsidRPr="000A6556" w14:paraId="17C82F81" w14:textId="77777777" w:rsidTr="008A0C05">
        <w:trPr>
          <w:tblHeader/>
        </w:trPr>
        <w:tc>
          <w:tcPr>
            <w:tcW w:w="405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94CB0D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bookmarkStart w:id="18" w:name="_Hlk150327705"/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38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281EB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организации</w:t>
            </w:r>
          </w:p>
        </w:tc>
        <w:tc>
          <w:tcPr>
            <w:tcW w:w="499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2E1A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котельной и ее адрес</w:t>
            </w:r>
          </w:p>
        </w:tc>
      </w:tr>
      <w:tr w:rsidR="008A0C05" w:rsidRPr="000A6556" w14:paraId="31500427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D31E5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3FA51B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ADCAF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Гагарина, 38</w:t>
            </w:r>
          </w:p>
        </w:tc>
      </w:tr>
      <w:tr w:rsidR="008A0C05" w:rsidRPr="000A6556" w14:paraId="0F70CF5C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5BC1C4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953D3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Озерская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5A18A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Озёрская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ОШ, с. Озёрки, ул. Полева, д. 7</w:t>
            </w:r>
          </w:p>
        </w:tc>
      </w:tr>
      <w:tr w:rsidR="008A0C05" w:rsidRPr="000A6556" w14:paraId="7DC7D0CD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CFA63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290CE9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E11AA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СОШ,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Школьная, д. 1б</w:t>
            </w:r>
          </w:p>
        </w:tc>
      </w:tr>
      <w:tr w:rsidR="008A0C05" w:rsidRPr="000A6556" w14:paraId="480AFEEF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A256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74E47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Деяновская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B2F9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Деяновская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Деяново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, ул.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Червячкова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14</w:t>
            </w:r>
          </w:p>
        </w:tc>
      </w:tr>
      <w:tr w:rsidR="008A0C05" w:rsidRPr="000A6556" w14:paraId="09CC5E93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E302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AFD09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Столбищенская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2A38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Столбищенская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пос. Буденовка, ул. Заречная, д. 41</w:t>
            </w:r>
          </w:p>
        </w:tc>
      </w:tr>
      <w:tr w:rsidR="008A0C05" w:rsidRPr="000A6556" w14:paraId="73362CAA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54E33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9D0566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Майданская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E50D2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Майданская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М. Майдан, ул. Ленина, д.73</w:t>
            </w:r>
          </w:p>
        </w:tc>
      </w:tr>
      <w:tr w:rsidR="008A0C05" w:rsidRPr="000A6556" w14:paraId="77E0687E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05C690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34E68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МБОУ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7DF9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МБОУ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 №2,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Блохина, 13</w:t>
            </w:r>
          </w:p>
        </w:tc>
      </w:tr>
      <w:tr w:rsidR="008A0C05" w:rsidRPr="000A6556" w14:paraId="0022CFEB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71593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BFB4AE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833F5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ОШ, с.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Андосово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Коммунальная, д. 10</w:t>
            </w:r>
          </w:p>
        </w:tc>
      </w:tr>
      <w:tr w:rsidR="008A0C05" w:rsidRPr="000A6556" w14:paraId="7C4556D4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28F2A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6D1FF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МОУ Красногорская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716BE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Красногорская СШ, с. Красная Горка, ул. Молодёжная, д. 8</w:t>
            </w:r>
          </w:p>
        </w:tc>
      </w:tr>
      <w:tr w:rsidR="008A0C05" w:rsidRPr="000A6556" w14:paraId="58FF7257" w14:textId="77777777" w:rsidTr="008A0C05">
        <w:tc>
          <w:tcPr>
            <w:tcW w:w="40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B2102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33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574F2A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</w:t>
            </w:r>
          </w:p>
        </w:tc>
        <w:tc>
          <w:tcPr>
            <w:tcW w:w="49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84AD7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Зеленая, д. 89</w:t>
            </w:r>
          </w:p>
        </w:tc>
      </w:tr>
      <w:bookmarkEnd w:id="18"/>
    </w:tbl>
    <w:p w14:paraId="5AD251B7" w14:textId="77777777" w:rsidR="008A0C05" w:rsidRPr="000A6556" w:rsidRDefault="008A0C05" w:rsidP="008A0C05">
      <w:pPr>
        <w:pStyle w:val="af"/>
        <w:ind w:left="0" w:firstLine="709"/>
        <w:jc w:val="both"/>
      </w:pPr>
    </w:p>
    <w:p w14:paraId="5195B8B7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 xml:space="preserve">Также индивидуальные источники тепловой энергии используются для отопления и подогрева воды в частном малоэтажном жилищном фонде. В качестве индивидуальных источников применяются твердотопливные котлы, </w:t>
      </w:r>
      <w:proofErr w:type="spellStart"/>
      <w:r w:rsidRPr="000A6556">
        <w:t>теплогенераторы</w:t>
      </w:r>
      <w:proofErr w:type="spellEnd"/>
      <w:r w:rsidRPr="000A6556">
        <w:t xml:space="preserve"> на газовом топливе, электронагревательные установки.</w:t>
      </w:r>
    </w:p>
    <w:p w14:paraId="77DC1925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>Зоны действия индивидуального теплоснабжения в период реализации схемы теплоснабжения изменяться не будут.</w:t>
      </w:r>
    </w:p>
    <w:p w14:paraId="51BDAA62" w14:textId="77777777" w:rsidR="008A0C05" w:rsidRPr="000A6556" w:rsidRDefault="008A0C05" w:rsidP="008A0C05">
      <w:pPr>
        <w:pStyle w:val="af"/>
        <w:spacing w:line="288" w:lineRule="auto"/>
        <w:ind w:right="125" w:firstLine="451"/>
        <w:jc w:val="both"/>
      </w:pPr>
    </w:p>
    <w:p w14:paraId="743E5AD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17312516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86B12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1" w:history="1">
        <w:bookmarkStart w:id="19" w:name="_Toc30146951"/>
        <w:bookmarkStart w:id="20" w:name="_Toc35951411"/>
        <w:bookmarkStart w:id="21" w:name="_Toc150336856"/>
        <w:r w:rsidR="008A0C05" w:rsidRPr="000A6556">
          <w:rPr>
            <w:rFonts w:eastAsia="Times New Roman"/>
            <w:sz w:val="24"/>
            <w:szCs w:val="24"/>
          </w:rPr>
          <w:t>Часть 3. Существующие и перспективные балансы тепловой мощности и тепловой нагрузки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8A0C05" w:rsidRPr="000A6556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1" w:history="1">
        <w:r w:rsidR="008A0C05" w:rsidRPr="000A6556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19"/>
        <w:bookmarkEnd w:id="20"/>
        <w:bookmarkEnd w:id="21"/>
      </w:hyperlink>
    </w:p>
    <w:p w14:paraId="67E08693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2B97AAF7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2.3.1 - Существующий и перспективный баланс тепловой мощности и подключенной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950"/>
        <w:gridCol w:w="2338"/>
        <w:gridCol w:w="1014"/>
        <w:gridCol w:w="1115"/>
        <w:gridCol w:w="1453"/>
        <w:gridCol w:w="1115"/>
        <w:gridCol w:w="1115"/>
        <w:gridCol w:w="1115"/>
        <w:gridCol w:w="1115"/>
        <w:gridCol w:w="1115"/>
        <w:gridCol w:w="1115"/>
      </w:tblGrid>
      <w:tr w:rsidR="00C60F5F" w:rsidRPr="000A6556" w14:paraId="2FF577A5" w14:textId="77777777" w:rsidTr="008A0C05">
        <w:trPr>
          <w:jc w:val="center"/>
        </w:trPr>
        <w:tc>
          <w:tcPr>
            <w:tcW w:w="67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869F5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80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9BD6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34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47162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CEC58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49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21716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2023*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AC8D8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28249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1165E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7EA0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EFF69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D4DB7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34F3A36F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FBCC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8A0C05" w:rsidRPr="000A6556" w14:paraId="1B4ACD96" w14:textId="77777777" w:rsidTr="008A0C05">
        <w:trPr>
          <w:jc w:val="center"/>
        </w:trPr>
        <w:tc>
          <w:tcPr>
            <w:tcW w:w="67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D1A2A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5AC061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Установленная тепловая мощность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933AE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47B5D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16DD1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3,44/2,58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2D27E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60BF1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8F4D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9402F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1BE4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2D84C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  <w:tr w:rsidR="008A0C05" w:rsidRPr="000A6556" w14:paraId="02B9AE6A" w14:textId="77777777" w:rsidTr="008A0C05">
        <w:trPr>
          <w:jc w:val="center"/>
        </w:trPr>
        <w:tc>
          <w:tcPr>
            <w:tcW w:w="670" w:type="pct"/>
            <w:vMerge/>
          </w:tcPr>
          <w:p w14:paraId="1FBDB56E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E610CE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Располагаемая тепловая мощность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1F92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43B59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99C56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3,44/2,58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36198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7EB45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D9A5C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B9AF4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8593B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8120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  <w:tr w:rsidR="008A0C05" w:rsidRPr="000A6556" w14:paraId="64D11AAE" w14:textId="77777777" w:rsidTr="008A0C05">
        <w:trPr>
          <w:jc w:val="center"/>
        </w:trPr>
        <w:tc>
          <w:tcPr>
            <w:tcW w:w="670" w:type="pct"/>
            <w:vMerge/>
          </w:tcPr>
          <w:p w14:paraId="2864BCA0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A50EB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Расход тепла на собственные нужды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330D2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8C564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0,0160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D5C13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6277B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981A7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3C701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618C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1130A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8476D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0,0170</w:t>
            </w:r>
          </w:p>
        </w:tc>
      </w:tr>
      <w:tr w:rsidR="008A0C05" w:rsidRPr="000A6556" w14:paraId="7A1EB491" w14:textId="77777777" w:rsidTr="008A0C05">
        <w:trPr>
          <w:jc w:val="center"/>
        </w:trPr>
        <w:tc>
          <w:tcPr>
            <w:tcW w:w="670" w:type="pct"/>
            <w:vMerge/>
          </w:tcPr>
          <w:p w14:paraId="44F984F7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6EC5F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Тепловая мощность нетто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AD13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BC57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3,4240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32D40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3,423/2,563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FCBE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2F8E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7F115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C8736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FFC62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61A5B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2,5630</w:t>
            </w:r>
          </w:p>
        </w:tc>
      </w:tr>
      <w:tr w:rsidR="008A0C05" w:rsidRPr="000A6556" w14:paraId="2C327F9A" w14:textId="77777777" w:rsidTr="008A0C05">
        <w:trPr>
          <w:jc w:val="center"/>
        </w:trPr>
        <w:tc>
          <w:tcPr>
            <w:tcW w:w="670" w:type="pct"/>
            <w:vMerge/>
          </w:tcPr>
          <w:p w14:paraId="07021823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64BB1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Тепловая нагрузка потребителей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6B8E4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3CD5A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DCA46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9B19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1E913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B619F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0DEB1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01E36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7E73F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0,4290</w:t>
            </w:r>
          </w:p>
        </w:tc>
      </w:tr>
      <w:tr w:rsidR="008A0C05" w:rsidRPr="000A6556" w14:paraId="3395F9A9" w14:textId="77777777" w:rsidTr="008A0C05">
        <w:trPr>
          <w:jc w:val="center"/>
        </w:trPr>
        <w:tc>
          <w:tcPr>
            <w:tcW w:w="670" w:type="pct"/>
            <w:vMerge/>
          </w:tcPr>
          <w:p w14:paraId="28560060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593D05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Потери в тепловых сетях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8689A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AFB1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0,0950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60A3F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7FDE9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8A9A0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44A6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C314D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03C6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E2745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0,1010</w:t>
            </w:r>
          </w:p>
        </w:tc>
      </w:tr>
      <w:tr w:rsidR="008A0C05" w:rsidRPr="000A6556" w14:paraId="13BD5DC9" w14:textId="77777777" w:rsidTr="008A0C05">
        <w:trPr>
          <w:jc w:val="center"/>
        </w:trPr>
        <w:tc>
          <w:tcPr>
            <w:tcW w:w="670" w:type="pct"/>
            <w:vMerge/>
          </w:tcPr>
          <w:p w14:paraId="1B9789E2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917380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Резерв(+)/Дефицит(-) источника</w:t>
            </w: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08CB8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Гкал/ч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7474E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2,9000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B47AC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2,893/2,033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D645F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46ADE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8A785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36AFD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05957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3CA8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2,0330</w:t>
            </w:r>
          </w:p>
        </w:tc>
      </w:tr>
      <w:tr w:rsidR="008A0C05" w:rsidRPr="000A6556" w14:paraId="3C98570F" w14:textId="77777777" w:rsidTr="008A0C05">
        <w:trPr>
          <w:jc w:val="center"/>
        </w:trPr>
        <w:tc>
          <w:tcPr>
            <w:tcW w:w="670" w:type="pct"/>
            <w:vMerge/>
          </w:tcPr>
          <w:p w14:paraId="62C39919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03" w:type="pct"/>
            <w:vMerge/>
          </w:tcPr>
          <w:p w14:paraId="04D52CF3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34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2A2A1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9D769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84,3023</w:t>
            </w:r>
          </w:p>
        </w:tc>
        <w:tc>
          <w:tcPr>
            <w:tcW w:w="49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DB6E9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84,1/78,8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2DDC0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5F2EE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97CB8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8ECC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50D1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  <w:tc>
          <w:tcPr>
            <w:tcW w:w="38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927B7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78,7984</w:t>
            </w:r>
          </w:p>
        </w:tc>
      </w:tr>
    </w:tbl>
    <w:p w14:paraId="3B509C76" w14:textId="77777777" w:rsidR="008A0C05" w:rsidRPr="000A6556" w:rsidRDefault="008A0C05" w:rsidP="008A0C05">
      <w:pPr>
        <w:pStyle w:val="a0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* в связи с техническим перевооружением котельной (замена котлов) во втором полугодии технические параметры изменились.</w:t>
      </w:r>
    </w:p>
    <w:p w14:paraId="1E8F35A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70B33BE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3CCF092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2" w:name="_Toc30146956"/>
      <w:bookmarkStart w:id="23" w:name="_Toc35951416"/>
      <w:bookmarkStart w:id="24" w:name="_Toc150336857"/>
      <w:r w:rsidRPr="000A6556">
        <w:rPr>
          <w:rFonts w:eastAsia="Times New Roman"/>
          <w:sz w:val="24"/>
          <w:szCs w:val="24"/>
        </w:rPr>
        <w:lastRenderedPageBreak/>
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</w:r>
      <w:bookmarkEnd w:id="22"/>
      <w:bookmarkEnd w:id="23"/>
      <w:bookmarkEnd w:id="24"/>
    </w:p>
    <w:p w14:paraId="6835BDEB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0C3D901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t>Зона</w:t>
      </w:r>
      <w:r w:rsidRPr="000A6556">
        <w:rPr>
          <w:spacing w:val="36"/>
        </w:rPr>
        <w:t xml:space="preserve">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36"/>
        </w:rPr>
        <w:t xml:space="preserve"> </w:t>
      </w:r>
      <w:r w:rsidRPr="000A6556">
        <w:t xml:space="preserve">источника тепловой энергии, расположенная в границах двух или более поселений на территории </w:t>
      </w:r>
      <w:proofErr w:type="spellStart"/>
      <w:r w:rsidRPr="000A6556">
        <w:t>Пильнинский</w:t>
      </w:r>
      <w:proofErr w:type="spellEnd"/>
      <w:r w:rsidRPr="000A6556">
        <w:t xml:space="preserve"> муниципальный округ отсутствует.</w:t>
      </w:r>
    </w:p>
    <w:p w14:paraId="2468E623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6751A068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5" w:name="_Toc150336858"/>
      <w:r w:rsidRPr="000A6556">
        <w:rPr>
          <w:rFonts w:eastAsia="Times New Roman"/>
          <w:sz w:val="24"/>
          <w:szCs w:val="24"/>
        </w:rPr>
        <w:t>Часть 5. 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5"/>
    </w:p>
    <w:p w14:paraId="4183B1DD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44B3D54" w14:textId="77777777" w:rsidR="008A0C05" w:rsidRPr="000A6556" w:rsidRDefault="008A0C05" w:rsidP="008A0C05">
      <w:pPr>
        <w:pStyle w:val="af"/>
        <w:ind w:left="0" w:firstLine="709"/>
        <w:jc w:val="both"/>
      </w:pPr>
      <w:r w:rsidRPr="000A6556">
        <w:rPr>
          <w:spacing w:val="-2"/>
        </w:rPr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41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ного</w:t>
      </w:r>
      <w:r w:rsidRPr="000A6556">
        <w:rPr>
          <w:spacing w:val="3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41"/>
        </w:rPr>
        <w:t xml:space="preserve"> </w:t>
      </w:r>
      <w:r w:rsidRPr="000A6556">
        <w:t>поз</w:t>
      </w:r>
      <w:r w:rsidRPr="000A6556">
        <w:rPr>
          <w:spacing w:val="-2"/>
        </w:rPr>
        <w:t>в</w:t>
      </w:r>
      <w:r w:rsidRPr="000A6556">
        <w:t>ол</w:t>
      </w:r>
      <w:r w:rsidRPr="000A6556">
        <w:rPr>
          <w:spacing w:val="1"/>
        </w:rPr>
        <w:t>яе</w:t>
      </w:r>
      <w:r w:rsidRPr="000A6556">
        <w:t>т</w:t>
      </w:r>
      <w:r w:rsidRPr="000A6556">
        <w:rPr>
          <w:spacing w:val="38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t>ли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38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ло</w:t>
      </w:r>
      <w:r w:rsidRPr="000A6556">
        <w:rPr>
          <w:spacing w:val="-1"/>
        </w:rPr>
        <w:t>в</w:t>
      </w:r>
      <w:r w:rsidRPr="000A6556">
        <w:t>ия,</w:t>
      </w:r>
      <w:r w:rsidRPr="000A6556">
        <w:rPr>
          <w:spacing w:val="39"/>
        </w:rPr>
        <w:t xml:space="preserve"> </w:t>
      </w:r>
      <w:r w:rsidRPr="000A6556">
        <w:t>п</w:t>
      </w:r>
      <w:r w:rsidRPr="000A6556">
        <w:rPr>
          <w:spacing w:val="3"/>
        </w:rPr>
        <w:t>р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х по</w:t>
      </w:r>
      <w:r w:rsidRPr="000A6556">
        <w:rPr>
          <w:spacing w:val="1"/>
        </w:rPr>
        <w:t>д</w:t>
      </w:r>
      <w:r w:rsidRPr="000A6556">
        <w:t>ключен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1"/>
        </w:rPr>
        <w:t xml:space="preserve"> </w:t>
      </w:r>
      <w:r w:rsidRPr="000A6556">
        <w:t>или</w:t>
      </w:r>
      <w:r w:rsidRPr="000A6556">
        <w:rPr>
          <w:spacing w:val="35"/>
        </w:rPr>
        <w:t xml:space="preserve">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3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36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</w:t>
      </w:r>
      <w:r w:rsidRPr="000A6556">
        <w:rPr>
          <w:spacing w:val="3"/>
        </w:rPr>
        <w:t>к</w:t>
      </w:r>
      <w:r w:rsidRPr="000A6556">
        <w:t>у</w:t>
      </w:r>
      <w:r w:rsidRPr="000A6556">
        <w:rPr>
          <w:spacing w:val="27"/>
        </w:rPr>
        <w:t xml:space="preserve"> </w:t>
      </w:r>
      <w:proofErr w:type="spellStart"/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t>их</w:t>
      </w:r>
      <w:proofErr w:type="spellEnd"/>
      <w:r w:rsidRPr="000A6556">
        <w:rPr>
          <w:spacing w:val="35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ок</w:t>
      </w:r>
      <w:r w:rsidRPr="000A6556">
        <w:rPr>
          <w:spacing w:val="31"/>
        </w:rPr>
        <w:t xml:space="preserve"> </w:t>
      </w:r>
      <w:r w:rsidRPr="000A6556">
        <w:t xml:space="preserve">к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4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rPr>
          <w:spacing w:val="2"/>
        </w:rPr>
        <w:t>н</w:t>
      </w:r>
      <w:r w:rsidRPr="000A6556">
        <w:t>ия</w:t>
      </w:r>
      <w:r w:rsidRPr="000A6556">
        <w:rPr>
          <w:spacing w:val="48"/>
        </w:rPr>
        <w:t xml:space="preserve"> </w:t>
      </w:r>
      <w:r w:rsidRPr="000A6556">
        <w:rPr>
          <w:spacing w:val="-5"/>
        </w:rPr>
        <w:t>н</w:t>
      </w:r>
      <w:r w:rsidRPr="000A6556">
        <w:rPr>
          <w:spacing w:val="1"/>
        </w:rPr>
        <w:t>е</w:t>
      </w:r>
      <w:r w:rsidRPr="000A6556">
        <w:t>цел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3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зно</w:t>
      </w:r>
      <w:r w:rsidRPr="000A6556">
        <w:rPr>
          <w:spacing w:val="47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</w:t>
      </w:r>
      <w:r w:rsidRPr="000A6556">
        <w:rPr>
          <w:spacing w:val="-4"/>
        </w:rPr>
        <w:t>л</w:t>
      </w:r>
      <w:r w:rsidRPr="000A6556">
        <w:rPr>
          <w:spacing w:val="1"/>
        </w:rPr>
        <w:t>едс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ие</w:t>
      </w:r>
      <w:r w:rsidRPr="000A6556">
        <w:rPr>
          <w:spacing w:val="44"/>
        </w:rPr>
        <w:t xml:space="preserve">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49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3"/>
        </w:rPr>
        <w:t>к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7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t>хо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42"/>
        </w:rPr>
        <w:t xml:space="preserve"> </w:t>
      </w:r>
      <w:r w:rsidRPr="000A6556">
        <w:t xml:space="preserve">в </w:t>
      </w:r>
      <w:r w:rsidRPr="000A6556">
        <w:rPr>
          <w:spacing w:val="-5"/>
        </w:rPr>
        <w:t>у</w:t>
      </w:r>
      <w:r w:rsidRPr="000A6556">
        <w:t>каз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31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32"/>
        </w:rPr>
        <w:t xml:space="preserve"> </w:t>
      </w:r>
      <w:r w:rsidRPr="000A6556">
        <w:rPr>
          <w:spacing w:val="-5"/>
        </w:rPr>
        <w:t>н</w:t>
      </w:r>
      <w:r w:rsidRPr="000A6556">
        <w:t>а</w:t>
      </w:r>
      <w:r w:rsidRPr="000A6556">
        <w:rPr>
          <w:spacing w:val="32"/>
        </w:rPr>
        <w:t xml:space="preserve"> 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н</w:t>
      </w:r>
      <w:r w:rsidRPr="000A6556">
        <w:t>и</w:t>
      </w:r>
      <w:r w:rsidRPr="000A6556">
        <w:rPr>
          <w:spacing w:val="2"/>
        </w:rPr>
        <w:t>ц</w:t>
      </w:r>
      <w:r w:rsidRPr="000A6556">
        <w:t>у</w:t>
      </w:r>
      <w:r w:rsidRPr="000A6556">
        <w:rPr>
          <w:spacing w:val="2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1"/>
        </w:rPr>
        <w:t xml:space="preserve"> </w:t>
      </w:r>
      <w:r w:rsidRPr="000A6556">
        <w:t>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и,</w:t>
      </w:r>
      <w:r w:rsidRPr="000A6556">
        <w:rPr>
          <w:spacing w:val="31"/>
        </w:rPr>
        <w:t xml:space="preserve"> </w:t>
      </w:r>
      <w:r w:rsidRPr="000A6556">
        <w:t>опре</w:t>
      </w:r>
      <w:r w:rsidRPr="000A6556">
        <w:rPr>
          <w:spacing w:val="1"/>
        </w:rPr>
        <w:t>д</w:t>
      </w:r>
      <w:r w:rsidRPr="000A6556">
        <w:rPr>
          <w:spacing w:val="-3"/>
        </w:rPr>
        <w:t>е</w:t>
      </w:r>
      <w:r w:rsidRPr="000A6556">
        <w:t>л</w:t>
      </w:r>
      <w:r w:rsidRPr="000A6556">
        <w:rPr>
          <w:spacing w:val="1"/>
        </w:rPr>
        <w:t>яе</w:t>
      </w:r>
      <w:r w:rsidRPr="000A6556">
        <w:t>мой</w:t>
      </w:r>
      <w:r w:rsidRPr="000A6556">
        <w:rPr>
          <w:spacing w:val="27"/>
        </w:rPr>
        <w:t xml:space="preserve"> </w:t>
      </w:r>
      <w:r w:rsidRPr="000A6556">
        <w:rPr>
          <w:spacing w:val="1"/>
        </w:rPr>
        <w:t>д</w:t>
      </w:r>
      <w:r w:rsidRPr="000A6556">
        <w:rPr>
          <w:spacing w:val="-4"/>
        </w:rPr>
        <w:t>л</w:t>
      </w:r>
      <w:r w:rsidRPr="000A6556">
        <w:t>я</w:t>
      </w:r>
      <w:r w:rsidRPr="000A6556">
        <w:rPr>
          <w:spacing w:val="33"/>
        </w:rPr>
        <w:t xml:space="preserve"> </w:t>
      </w:r>
      <w:r w:rsidRPr="000A6556">
        <w:t>зоны</w:t>
      </w:r>
      <w:r w:rsidRPr="000A6556">
        <w:rPr>
          <w:spacing w:val="25"/>
        </w:rPr>
        <w:t xml:space="preserve">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28"/>
        </w:rPr>
        <w:t xml:space="preserve"> </w:t>
      </w:r>
      <w:r w:rsidRPr="000A6556">
        <w:t>ка</w:t>
      </w:r>
      <w:r w:rsidRPr="000A6556">
        <w:rPr>
          <w:spacing w:val="-2"/>
        </w:rPr>
        <w:t>ж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г</w:t>
      </w:r>
      <w:r w:rsidRPr="000A6556">
        <w:t>о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ка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.</w:t>
      </w:r>
    </w:p>
    <w:p w14:paraId="057CBBC0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За</w:t>
      </w:r>
      <w:r w:rsidRPr="000A6556">
        <w:rPr>
          <w:spacing w:val="4"/>
        </w:rPr>
        <w:t xml:space="preserve"> </w:t>
      </w:r>
      <w:r w:rsidRPr="000A6556">
        <w:t>про</w:t>
      </w:r>
      <w:r w:rsidRPr="000A6556">
        <w:rPr>
          <w:spacing w:val="-2"/>
        </w:rPr>
        <w:t>ш</w:t>
      </w:r>
      <w:r w:rsidRPr="000A6556">
        <w:rPr>
          <w:spacing w:val="1"/>
        </w:rPr>
        <w:t>ед</w:t>
      </w:r>
      <w:r w:rsidRPr="000A6556">
        <w:rPr>
          <w:spacing w:val="-1"/>
        </w:rPr>
        <w:t>ш</w:t>
      </w:r>
      <w:r w:rsidRPr="000A6556">
        <w:rPr>
          <w:spacing w:val="1"/>
        </w:rPr>
        <w:t>е</w:t>
      </w:r>
      <w:r w:rsidRPr="000A6556">
        <w:t>е с</w:t>
      </w:r>
      <w:r w:rsidRPr="000A6556">
        <w:rPr>
          <w:spacing w:val="5"/>
        </w:rPr>
        <w:t xml:space="preserve"> </w:t>
      </w:r>
      <w:r w:rsidRPr="000A6556">
        <w:t>мом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t>и</w:t>
      </w:r>
      <w:r w:rsidRPr="000A6556">
        <w:rPr>
          <w:spacing w:val="-1"/>
        </w:rPr>
        <w:t>нт</w:t>
      </w:r>
      <w:r w:rsidRPr="000A6556">
        <w:rPr>
          <w:spacing w:val="1"/>
        </w:rPr>
        <w:t>е</w:t>
      </w:r>
      <w:r w:rsidRPr="000A6556">
        <w:t>нси</w:t>
      </w:r>
      <w:r w:rsidRPr="000A6556">
        <w:rPr>
          <w:spacing w:val="-6"/>
        </w:rPr>
        <w:t>в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-2"/>
        </w:rPr>
        <w:t>т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плофи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rPr>
          <w:spacing w:val="-2"/>
        </w:rPr>
        <w:t>Р</w:t>
      </w:r>
      <w:r w:rsidRPr="000A6556">
        <w:t>о</w:t>
      </w:r>
      <w:r w:rsidRPr="000A6556">
        <w:rPr>
          <w:spacing w:val="1"/>
        </w:rPr>
        <w:t>сс</w:t>
      </w:r>
      <w:r w:rsidRPr="000A6556">
        <w:t>ии</w:t>
      </w:r>
      <w:r w:rsidRPr="000A6556">
        <w:rPr>
          <w:spacing w:val="3"/>
        </w:rPr>
        <w:t xml:space="preserve"> </w:t>
      </w:r>
      <w:r w:rsidRPr="000A6556">
        <w:rPr>
          <w:spacing w:val="-2"/>
        </w:rPr>
        <w:t>в</w:t>
      </w:r>
      <w:r w:rsidRPr="000A6556">
        <w:t>р</w:t>
      </w:r>
      <w:r w:rsidRPr="000A6556">
        <w:rPr>
          <w:spacing w:val="1"/>
        </w:rPr>
        <w:t>е</w:t>
      </w:r>
      <w:r w:rsidRPr="000A6556">
        <w:t>мя исп</w:t>
      </w:r>
      <w:r w:rsidRPr="000A6556">
        <w:rPr>
          <w:spacing w:val="-1"/>
        </w:rPr>
        <w:t>о</w:t>
      </w:r>
      <w:r w:rsidRPr="000A6556">
        <w:t>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27"/>
        </w:rPr>
        <w:t xml:space="preserve"> </w:t>
      </w:r>
      <w:r w:rsidRPr="000A6556">
        <w:t>много</w:t>
      </w:r>
      <w:r w:rsidRPr="000A6556">
        <w:rPr>
          <w:spacing w:val="27"/>
        </w:rPr>
        <w:t xml:space="preserve"> </w:t>
      </w:r>
      <w:r w:rsidRPr="000A6556">
        <w:t>по</w:t>
      </w:r>
      <w:r w:rsidRPr="000A6556">
        <w:rPr>
          <w:spacing w:val="-1"/>
        </w:rPr>
        <w:t>н</w:t>
      </w:r>
      <w:r w:rsidRPr="000A6556">
        <w:rPr>
          <w:spacing w:val="1"/>
        </w:rPr>
        <w:t>я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27"/>
        </w:rPr>
        <w:t xml:space="preserve"> </w:t>
      </w:r>
      <w:r w:rsidRPr="000A6556">
        <w:t>в</w:t>
      </w:r>
      <w:r w:rsidRPr="000A6556">
        <w:rPr>
          <w:spacing w:val="26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е</w:t>
      </w:r>
      <w:r w:rsidRPr="000A6556">
        <w:rPr>
          <w:spacing w:val="33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27"/>
        </w:rPr>
        <w:t xml:space="preserve"> 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ло</w:t>
      </w:r>
      <w:r w:rsidRPr="000A6556">
        <w:rPr>
          <w:spacing w:val="28"/>
        </w:rPr>
        <w:t xml:space="preserve"> </w:t>
      </w:r>
      <w:r w:rsidRPr="000A6556">
        <w:t>опре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29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2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я</w:t>
      </w:r>
      <w:r w:rsidRPr="000A6556">
        <w:t xml:space="preserve">. </w:t>
      </w:r>
      <w:r w:rsidRPr="000A6556">
        <w:rPr>
          <w:spacing w:val="-2"/>
        </w:rPr>
        <w:t>У</w:t>
      </w:r>
      <w:r w:rsidRPr="000A6556">
        <w:t>помянем</w:t>
      </w:r>
      <w:r w:rsidRPr="000A6556">
        <w:rPr>
          <w:spacing w:val="7"/>
        </w:rPr>
        <w:t xml:space="preserve"> </w:t>
      </w:r>
      <w:r w:rsidRPr="000A6556">
        <w:t>ли</w:t>
      </w:r>
      <w:r w:rsidRPr="000A6556">
        <w:rPr>
          <w:spacing w:val="-1"/>
        </w:rPr>
        <w:t>ш</w:t>
      </w:r>
      <w:r w:rsidRPr="000A6556">
        <w:t>ь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t>ри</w:t>
      </w:r>
      <w:r w:rsidRPr="000A6556">
        <w:rPr>
          <w:spacing w:val="7"/>
        </w:rPr>
        <w:t xml:space="preserve"> </w:t>
      </w:r>
      <w:r w:rsidRPr="000A6556">
        <w:t>из</w:t>
      </w:r>
      <w:r w:rsidRPr="000A6556">
        <w:rPr>
          <w:spacing w:val="8"/>
        </w:rPr>
        <w:t xml:space="preserve"> </w:t>
      </w:r>
      <w:r w:rsidRPr="000A6556">
        <w:t>н</w:t>
      </w:r>
      <w:r w:rsidRPr="000A6556">
        <w:rPr>
          <w:spacing w:val="-1"/>
        </w:rPr>
        <w:t>и</w:t>
      </w:r>
      <w:r w:rsidRPr="000A6556">
        <w:t>х,</w:t>
      </w:r>
      <w:r w:rsidRPr="000A6556">
        <w:rPr>
          <w:spacing w:val="7"/>
        </w:rPr>
        <w:t xml:space="preserve"> </w:t>
      </w:r>
      <w:r w:rsidRPr="000A6556">
        <w:rPr>
          <w:spacing w:val="-5"/>
        </w:rPr>
        <w:t>н</w:t>
      </w:r>
      <w:r w:rsidRPr="000A6556">
        <w:rPr>
          <w:spacing w:val="1"/>
        </w:rPr>
        <w:t>а</w:t>
      </w:r>
      <w:r w:rsidRPr="000A6556">
        <w:t>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3"/>
        </w:rPr>
        <w:t>е</w:t>
      </w:r>
      <w:r w:rsidRPr="000A6556">
        <w:t>е</w:t>
      </w:r>
      <w:r w:rsidRPr="000A6556">
        <w:rPr>
          <w:spacing w:val="8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ас</w:t>
      </w:r>
      <w:r w:rsidRPr="000A6556">
        <w:t>прос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>нен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х: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1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я</w:t>
      </w:r>
      <w:r w:rsidRPr="000A6556">
        <w:t>;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19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2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плофи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>и;</w:t>
      </w:r>
      <w:r w:rsidRPr="000A6556">
        <w:rPr>
          <w:spacing w:val="20"/>
        </w:rPr>
        <w:t xml:space="preserve"> </w:t>
      </w:r>
      <w:r w:rsidRPr="000A6556">
        <w:rPr>
          <w:spacing w:val="3"/>
        </w:rPr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t>с</w:t>
      </w:r>
      <w:r w:rsidRPr="000A6556">
        <w:rPr>
          <w:spacing w:val="20"/>
        </w:rPr>
        <w:t xml:space="preserve"> </w:t>
      </w:r>
      <w:r w:rsidRPr="000A6556">
        <w:t>на</w:t>
      </w:r>
      <w:r w:rsidRPr="000A6556">
        <w:rPr>
          <w:spacing w:val="1"/>
        </w:rPr>
        <w:t>де</w:t>
      </w:r>
      <w:r w:rsidRPr="000A6556">
        <w:rPr>
          <w:spacing w:val="-2"/>
        </w:rPr>
        <w:t>ж</w:t>
      </w:r>
      <w:r w:rsidRPr="000A6556">
        <w:t>ного</w:t>
      </w:r>
      <w:r w:rsidRPr="000A6556">
        <w:rPr>
          <w:spacing w:val="1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  <w:r w:rsidRPr="000A6556">
        <w:rPr>
          <w:spacing w:val="19"/>
        </w:rPr>
        <w:t xml:space="preserve"> </w:t>
      </w:r>
      <w:r w:rsidRPr="000A6556">
        <w:t>С</w:t>
      </w:r>
      <w:r w:rsidRPr="000A6556">
        <w:rPr>
          <w:spacing w:val="19"/>
        </w:rPr>
        <w:t xml:space="preserve"> </w:t>
      </w:r>
      <w:r w:rsidRPr="000A6556">
        <w:t>мом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20"/>
        </w:rPr>
        <w:t xml:space="preserve"> </w:t>
      </w:r>
      <w:r w:rsidRPr="000A6556">
        <w:rPr>
          <w:spacing w:val="-2"/>
        </w:rPr>
        <w:t>вв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32"/>
        </w:rPr>
        <w:t xml:space="preserve"> </w:t>
      </w:r>
      <w:r w:rsidRPr="000A6556">
        <w:t xml:space="preserve">в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ие</w:t>
      </w:r>
      <w:r w:rsidRPr="000A6556">
        <w:rPr>
          <w:spacing w:val="32"/>
        </w:rPr>
        <w:t xml:space="preserve"> </w:t>
      </w:r>
      <w:r w:rsidRPr="000A6556">
        <w:rPr>
          <w:spacing w:val="-3"/>
        </w:rPr>
        <w:t>з</w:t>
      </w:r>
      <w:r w:rsidRPr="000A6556">
        <w:rPr>
          <w:spacing w:val="1"/>
        </w:rPr>
        <w:t>а</w:t>
      </w:r>
      <w:r w:rsidRPr="000A6556">
        <w:t>ко</w:t>
      </w:r>
      <w:r w:rsidRPr="000A6556">
        <w:rPr>
          <w:spacing w:val="-1"/>
        </w:rPr>
        <w:t>н</w:t>
      </w:r>
      <w:r w:rsidRPr="000A6556">
        <w:t>а</w:t>
      </w:r>
      <w:r w:rsidRPr="000A6556">
        <w:rPr>
          <w:spacing w:val="32"/>
        </w:rPr>
        <w:t xml:space="preserve"> </w:t>
      </w:r>
      <w:r w:rsidRPr="000A6556">
        <w:rPr>
          <w:spacing w:val="-8"/>
        </w:rPr>
        <w:t>«</w:t>
      </w:r>
      <w:r w:rsidRPr="000A6556">
        <w:t>О</w:t>
      </w:r>
      <w:r w:rsidRPr="000A6556">
        <w:rPr>
          <w:spacing w:val="3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и</w:t>
      </w:r>
      <w:r w:rsidRPr="000A6556">
        <w:t>»</w:t>
      </w:r>
      <w:r w:rsidRPr="000A6556">
        <w:rPr>
          <w:spacing w:val="27"/>
        </w:rPr>
        <w:t xml:space="preserve"> </w:t>
      </w:r>
      <w:r w:rsidRPr="000A6556">
        <w:t>поя</w:t>
      </w:r>
      <w:r w:rsidRPr="000A6556">
        <w:rPr>
          <w:spacing w:val="-2"/>
        </w:rPr>
        <w:t>в</w:t>
      </w:r>
      <w:r w:rsidRPr="000A6556">
        <w:t>илось</w:t>
      </w:r>
      <w:r w:rsidRPr="000A6556">
        <w:rPr>
          <w:spacing w:val="30"/>
        </w:rPr>
        <w:t xml:space="preserve"> </w:t>
      </w:r>
      <w:r w:rsidRPr="000A6556">
        <w:rPr>
          <w:spacing w:val="1"/>
        </w:rPr>
        <w:t>е</w:t>
      </w:r>
      <w:r w:rsidRPr="000A6556">
        <w:rPr>
          <w:spacing w:val="-1"/>
        </w:rPr>
        <w:t>щ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rPr>
          <w:spacing w:val="-5"/>
        </w:rPr>
        <w:t>о</w:t>
      </w:r>
      <w:r w:rsidRPr="000A6556">
        <w:rPr>
          <w:spacing w:val="1"/>
        </w:rPr>
        <w:t>д</w:t>
      </w:r>
      <w:r w:rsidRPr="000A6556">
        <w:t>но</w:t>
      </w:r>
      <w:r w:rsidRPr="000A6556">
        <w:rPr>
          <w:spacing w:val="31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5"/>
        </w:rPr>
        <w:t>и</w:t>
      </w:r>
      <w:r w:rsidRPr="000A6556">
        <w:rPr>
          <w:spacing w:val="1"/>
        </w:rPr>
        <w:t>е</w:t>
      </w:r>
      <w:r w:rsidRPr="000A6556">
        <w:t>:</w:t>
      </w:r>
      <w:r w:rsidRPr="000A6556">
        <w:rPr>
          <w:spacing w:val="24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32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 xml:space="preserve">ного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7"/>
        </w:rPr>
        <w:t xml:space="preserve"> </w:t>
      </w:r>
      <w:r w:rsidRPr="000A6556">
        <w:t>–</w:t>
      </w:r>
      <w:r w:rsidRPr="000A6556">
        <w:rPr>
          <w:spacing w:val="24"/>
        </w:rPr>
        <w:t xml:space="preserve"> </w:t>
      </w:r>
      <w:r w:rsidRPr="000A6556">
        <w:t>м</w:t>
      </w:r>
      <w:r w:rsidRPr="000A6556">
        <w:rPr>
          <w:spacing w:val="1"/>
        </w:rPr>
        <w:t>а</w:t>
      </w:r>
      <w:r w:rsidRPr="000A6556">
        <w:t>кси</w:t>
      </w:r>
      <w:r w:rsidRPr="000A6556">
        <w:rPr>
          <w:spacing w:val="-5"/>
        </w:rPr>
        <w:t>м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ное</w:t>
      </w:r>
      <w:r w:rsidRPr="000A6556">
        <w:rPr>
          <w:spacing w:val="24"/>
        </w:rPr>
        <w:t xml:space="preserve"> </w:t>
      </w:r>
      <w:r w:rsidRPr="000A6556">
        <w:t>р</w:t>
      </w:r>
      <w:r w:rsidRPr="000A6556">
        <w:rPr>
          <w:spacing w:val="1"/>
        </w:rPr>
        <w:t>асс</w:t>
      </w:r>
      <w:r w:rsidRPr="000A6556">
        <w:rPr>
          <w:spacing w:val="-5"/>
        </w:rPr>
        <w:t>т</w:t>
      </w:r>
      <w:r w:rsidRPr="000A6556">
        <w:t>о</w:t>
      </w:r>
      <w:r w:rsidRPr="000A6556">
        <w:rPr>
          <w:spacing w:val="1"/>
        </w:rPr>
        <w:t>я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t>от</w:t>
      </w:r>
      <w:r w:rsidRPr="000A6556">
        <w:rPr>
          <w:spacing w:val="22"/>
        </w:rPr>
        <w:t xml:space="preserve"> </w:t>
      </w:r>
      <w:proofErr w:type="spellStart"/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proofErr w:type="spellEnd"/>
      <w:r w:rsidRPr="000A6556">
        <w:rPr>
          <w:spacing w:val="23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2"/>
        </w:rPr>
        <w:t>в</w:t>
      </w:r>
      <w:r w:rsidRPr="000A6556">
        <w:t>ки</w:t>
      </w:r>
      <w:r w:rsidRPr="000A6556">
        <w:rPr>
          <w:spacing w:val="2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23"/>
        </w:rPr>
        <w:t xml:space="preserve"> </w:t>
      </w:r>
      <w:r w:rsidRPr="000A6556">
        <w:rPr>
          <w:spacing w:val="1"/>
        </w:rPr>
        <w:t>б</w:t>
      </w:r>
      <w:r w:rsidRPr="000A6556">
        <w:t>ли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й</w:t>
      </w:r>
      <w:r w:rsidRPr="000A6556">
        <w:rPr>
          <w:spacing w:val="-2"/>
        </w:rPr>
        <w:t>ш</w:t>
      </w:r>
      <w:r w:rsidRPr="000A6556">
        <w:rPr>
          <w:spacing w:val="1"/>
        </w:rPr>
        <w:t>ег</w:t>
      </w:r>
      <w:r w:rsidRPr="000A6556">
        <w:t>о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ка</w:t>
      </w:r>
      <w:r w:rsidRPr="000A6556">
        <w:rPr>
          <w:spacing w:val="-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-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5"/>
        </w:rPr>
        <w:t xml:space="preserve"> </w:t>
      </w:r>
      <w:r w:rsidRPr="000A6556">
        <w:t>в</w:t>
      </w:r>
      <w:r w:rsidRPr="000A6556">
        <w:rPr>
          <w:spacing w:val="-6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-5"/>
        </w:rPr>
        <w:t xml:space="preserve"> </w:t>
      </w:r>
      <w:r w:rsidRPr="000A6556">
        <w:t>при</w:t>
      </w:r>
      <w:r w:rsidRPr="000A6556">
        <w:rPr>
          <w:spacing w:val="-5"/>
        </w:rPr>
        <w:t xml:space="preserve"> </w:t>
      </w:r>
      <w:r w:rsidRPr="000A6556">
        <w:t>пре</w:t>
      </w:r>
      <w:r w:rsidRPr="000A6556">
        <w:rPr>
          <w:spacing w:val="-2"/>
        </w:rPr>
        <w:t>вы</w:t>
      </w:r>
      <w:r w:rsidRPr="000A6556">
        <w:rPr>
          <w:spacing w:val="-1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-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3"/>
        </w:rPr>
        <w:t>о</w:t>
      </w:r>
      <w:r w:rsidRPr="000A6556">
        <w:t>ро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 xml:space="preserve"> </w:t>
      </w:r>
      <w:r w:rsidRPr="000A6556">
        <w:t>по</w:t>
      </w:r>
      <w:r w:rsidRPr="000A6556">
        <w:rPr>
          <w:spacing w:val="8"/>
        </w:rPr>
        <w:t>д</w:t>
      </w:r>
      <w:r w:rsidRPr="000A6556">
        <w:t>ключен</w:t>
      </w:r>
      <w:r w:rsidRPr="000A6556">
        <w:rPr>
          <w:spacing w:val="-5"/>
        </w:rPr>
        <w:t>и</w:t>
      </w:r>
      <w:r w:rsidRPr="000A6556">
        <w:t xml:space="preserve">е </w:t>
      </w:r>
      <w:proofErr w:type="spellStart"/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proofErr w:type="spellEnd"/>
      <w:r w:rsidRPr="000A6556">
        <w:rPr>
          <w:spacing w:val="19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ки</w:t>
      </w:r>
      <w:r w:rsidRPr="000A6556">
        <w:rPr>
          <w:spacing w:val="18"/>
        </w:rPr>
        <w:t xml:space="preserve"> </w:t>
      </w:r>
      <w:r w:rsidRPr="000A6556">
        <w:t>к</w:t>
      </w:r>
      <w:r w:rsidRPr="000A6556">
        <w:rPr>
          <w:spacing w:val="19"/>
        </w:rPr>
        <w:t xml:space="preserve"> 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19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20"/>
        </w:rPr>
        <w:t xml:space="preserve"> </w:t>
      </w:r>
      <w:r w:rsidRPr="000A6556">
        <w:rPr>
          <w:spacing w:val="-5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1"/>
        </w:rPr>
        <w:t xml:space="preserve"> </w:t>
      </w:r>
      <w:r w:rsidRPr="000A6556">
        <w:t>нец</w:t>
      </w:r>
      <w:r w:rsidRPr="000A6556">
        <w:rPr>
          <w:spacing w:val="-3"/>
        </w:rPr>
        <w:t>е</w:t>
      </w:r>
      <w:r w:rsidRPr="000A6556">
        <w:t>л</w:t>
      </w:r>
      <w:r w:rsidRPr="000A6556">
        <w:rPr>
          <w:spacing w:val="1"/>
        </w:rPr>
        <w:t>ес</w:t>
      </w:r>
      <w:r w:rsidRPr="000A6556">
        <w:t>о</w:t>
      </w:r>
      <w:r w:rsidRPr="000A6556">
        <w:rPr>
          <w:spacing w:val="-5"/>
        </w:rPr>
        <w:t>о</w:t>
      </w:r>
      <w:r w:rsidRPr="000A6556">
        <w:rPr>
          <w:spacing w:val="1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зно</w:t>
      </w:r>
      <w:r w:rsidRPr="000A6556">
        <w:rPr>
          <w:spacing w:val="19"/>
        </w:rPr>
        <w:t xml:space="preserve"> </w:t>
      </w:r>
      <w:r w:rsidRPr="000A6556">
        <w:t>по</w:t>
      </w:r>
      <w:r w:rsidRPr="000A6556">
        <w:rPr>
          <w:spacing w:val="19"/>
        </w:rPr>
        <w:t xml:space="preserve"> </w:t>
      </w:r>
      <w:r w:rsidRPr="000A6556">
        <w:t>пр</w:t>
      </w:r>
      <w:r w:rsidRPr="000A6556">
        <w:rPr>
          <w:spacing w:val="-1"/>
        </w:rPr>
        <w:t>ич</w:t>
      </w:r>
      <w:r w:rsidRPr="000A6556">
        <w:t>и</w:t>
      </w:r>
      <w:r w:rsidRPr="000A6556">
        <w:rPr>
          <w:spacing w:val="-5"/>
        </w:rPr>
        <w:t>н</w:t>
      </w:r>
      <w:r w:rsidRPr="000A6556">
        <w:t xml:space="preserve">е </w:t>
      </w:r>
      <w:r w:rsidRPr="000A6556">
        <w:rPr>
          <w:spacing w:val="-5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с</w:t>
      </w:r>
      <w:r w:rsidRPr="000A6556"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3"/>
        </w:rPr>
        <w:t>к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 р</w:t>
      </w:r>
      <w:r w:rsidRPr="000A6556">
        <w:rPr>
          <w:spacing w:val="1"/>
        </w:rPr>
        <w:t>ас</w:t>
      </w:r>
      <w:r w:rsidRPr="000A6556">
        <w:t>хо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-2"/>
        </w:rPr>
        <w:t xml:space="preserve"> </w:t>
      </w:r>
      <w:r w:rsidRPr="000A6556">
        <w:t>в</w:t>
      </w:r>
      <w:r w:rsidRPr="000A6556">
        <w:rPr>
          <w:spacing w:val="-2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1D3B6E86" w14:textId="77777777" w:rsidR="008A0C05" w:rsidRPr="000A6556" w:rsidRDefault="008A0C05" w:rsidP="008A0C05">
      <w:pPr>
        <w:pStyle w:val="af"/>
        <w:ind w:left="0" w:firstLine="709"/>
        <w:jc w:val="both"/>
        <w:rPr>
          <w:spacing w:val="1"/>
        </w:rPr>
      </w:pPr>
      <w:r w:rsidRPr="000A6556">
        <w:rPr>
          <w:spacing w:val="-6"/>
        </w:rPr>
        <w:t>П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2"/>
        </w:rPr>
        <w:t>ы</w:t>
      </w:r>
      <w:r w:rsidRPr="000A6556">
        <w:rPr>
          <w:spacing w:val="-1"/>
        </w:rPr>
        <w:t>т</w:t>
      </w:r>
      <w:r w:rsidRPr="000A6556">
        <w:t>ка опре</w:t>
      </w:r>
      <w:r w:rsidRPr="000A6556">
        <w:rPr>
          <w:spacing w:val="1"/>
        </w:rPr>
        <w:t>де</w:t>
      </w:r>
      <w:r w:rsidRPr="000A6556">
        <w:t>ли</w:t>
      </w:r>
      <w:r w:rsidRPr="000A6556">
        <w:rPr>
          <w:spacing w:val="-1"/>
        </w:rPr>
        <w:t>т</w:t>
      </w:r>
      <w:r w:rsidRPr="000A6556">
        <w:t xml:space="preserve">ь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 xml:space="preserve">кое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е </w:t>
      </w:r>
      <w:r w:rsidRPr="000A6556">
        <w:rPr>
          <w:spacing w:val="1"/>
        </w:rPr>
        <w:t>д</w:t>
      </w:r>
      <w:r w:rsidRPr="000A6556">
        <w:t>ля 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ного, предельного и эко</w:t>
      </w:r>
      <w:r w:rsidRPr="000A6556">
        <w:rPr>
          <w:spacing w:val="-1"/>
        </w:rPr>
        <w:t>н</w:t>
      </w:r>
      <w:r w:rsidRPr="000A6556">
        <w:t>оми</w:t>
      </w:r>
      <w:r w:rsidRPr="000A6556">
        <w:rPr>
          <w:spacing w:val="-1"/>
        </w:rPr>
        <w:t>ч</w:t>
      </w:r>
      <w:r w:rsidRPr="000A6556">
        <w:rPr>
          <w:spacing w:val="1"/>
        </w:rPr>
        <w:t>ес</w:t>
      </w:r>
      <w:r w:rsidRPr="000A6556">
        <w:t>кого</w:t>
      </w:r>
      <w:r w:rsidRPr="000A6556">
        <w:rPr>
          <w:spacing w:val="23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24"/>
        </w:rPr>
        <w:t xml:space="preserve"> </w:t>
      </w:r>
      <w:r w:rsidRPr="000A6556">
        <w:t>пер</w:t>
      </w:r>
      <w:r w:rsidRPr="000A6556">
        <w:rPr>
          <w:spacing w:val="5"/>
        </w:rPr>
        <w:t>е</w:t>
      </w:r>
      <w:r w:rsidRPr="000A6556">
        <w:rPr>
          <w:spacing w:val="1"/>
        </w:rPr>
        <w:t>да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2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пла</w:t>
      </w:r>
      <w:r w:rsidRPr="000A6556">
        <w:rPr>
          <w:spacing w:val="24"/>
        </w:rPr>
        <w:t xml:space="preserve"> </w:t>
      </w:r>
      <w:r w:rsidRPr="000A6556">
        <w:rPr>
          <w:spacing w:val="-2"/>
        </w:rPr>
        <w:t>в</w:t>
      </w:r>
      <w:r w:rsidRPr="000A6556">
        <w:t>пер</w:t>
      </w:r>
      <w:r w:rsidRPr="000A6556">
        <w:rPr>
          <w:spacing w:val="-2"/>
        </w:rPr>
        <w:t>вы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ла</w:t>
      </w:r>
      <w:r w:rsidRPr="000A6556">
        <w:rPr>
          <w:spacing w:val="25"/>
        </w:rPr>
        <w:t xml:space="preserve"> </w:t>
      </w:r>
      <w:r w:rsidRPr="000A6556">
        <w:rPr>
          <w:spacing w:val="1"/>
        </w:rPr>
        <w:t>сде</w:t>
      </w:r>
      <w:r w:rsidRPr="000A6556">
        <w:t>л</w:t>
      </w:r>
      <w:r w:rsidRPr="000A6556">
        <w:rPr>
          <w:spacing w:val="1"/>
        </w:rPr>
        <w:t>а</w:t>
      </w:r>
      <w:r w:rsidRPr="000A6556">
        <w:t>на</w:t>
      </w:r>
      <w:r w:rsidRPr="000A6556">
        <w:rPr>
          <w:spacing w:val="24"/>
        </w:rPr>
        <w:t xml:space="preserve"> </w:t>
      </w:r>
      <w:r w:rsidRPr="000A6556">
        <w:t>в</w:t>
      </w:r>
      <w:r w:rsidRPr="000A6556">
        <w:rPr>
          <w:spacing w:val="26"/>
        </w:rPr>
        <w:t xml:space="preserve"> </w:t>
      </w:r>
      <w:r w:rsidRPr="000A6556">
        <w:rPr>
          <w:spacing w:val="-5"/>
        </w:rPr>
        <w:t>«</w:t>
      </w:r>
      <w:r w:rsidRPr="000A6556">
        <w:rPr>
          <w:spacing w:val="-6"/>
        </w:rPr>
        <w:t>Н</w:t>
      </w:r>
      <w:r w:rsidRPr="000A6556">
        <w:t>орм</w:t>
      </w:r>
      <w:r w:rsidRPr="000A6556">
        <w:rPr>
          <w:spacing w:val="1"/>
        </w:rPr>
        <w:t>а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rPr>
          <w:spacing w:val="3"/>
        </w:rPr>
        <w:t>п</w:t>
      </w:r>
      <w:r w:rsidRPr="000A6556">
        <w:t>о</w:t>
      </w:r>
      <w:r w:rsidRPr="000A6556">
        <w:rPr>
          <w:spacing w:val="23"/>
        </w:rPr>
        <w:t xml:space="preserve"> пр</w:t>
      </w:r>
      <w:r w:rsidRPr="000A6556">
        <w:t>оек</w:t>
      </w:r>
      <w:r w:rsidRPr="000A6556">
        <w:rPr>
          <w:spacing w:val="-2"/>
        </w:rPr>
        <w:t>т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ю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 xml:space="preserve">х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rPr>
          <w:spacing w:val="3"/>
        </w:rPr>
        <w:t>й</w:t>
      </w:r>
      <w:r w:rsidRPr="000A6556">
        <w:rPr>
          <w:spacing w:val="-8"/>
        </w:rPr>
        <w:t>»</w:t>
      </w:r>
      <w:r w:rsidRPr="000A6556">
        <w:t>, из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 в 19</w:t>
      </w:r>
      <w:r w:rsidRPr="000A6556">
        <w:rPr>
          <w:spacing w:val="3"/>
        </w:rPr>
        <w:t>3</w:t>
      </w:r>
      <w:r w:rsidRPr="000A6556">
        <w:t xml:space="preserve">8 </w:t>
      </w:r>
      <w:r w:rsidRPr="000A6556">
        <w:rPr>
          <w:spacing w:val="1"/>
        </w:rPr>
        <w:t>г</w:t>
      </w:r>
      <w:r w:rsidRPr="000A6556">
        <w:t>. В р</w:t>
      </w:r>
      <w:r w:rsidRPr="000A6556">
        <w:rPr>
          <w:spacing w:val="1"/>
        </w:rPr>
        <w:t>а</w:t>
      </w:r>
      <w:r w:rsidRPr="000A6556">
        <w:t>з</w:t>
      </w:r>
      <w:r w:rsidRPr="000A6556">
        <w:rPr>
          <w:spacing w:val="1"/>
        </w:rPr>
        <w:t>де</w:t>
      </w:r>
      <w:r w:rsidRPr="000A6556">
        <w:t>ле э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г</w:t>
      </w:r>
      <w:r w:rsidRPr="000A6556">
        <w:t xml:space="preserve">о </w:t>
      </w:r>
      <w:r w:rsidRPr="000A6556">
        <w:rPr>
          <w:spacing w:val="1"/>
        </w:rPr>
        <w:t>д</w:t>
      </w:r>
      <w:r w:rsidRPr="000A6556">
        <w:t>ок</w:t>
      </w:r>
      <w:r w:rsidRPr="000A6556">
        <w:rPr>
          <w:spacing w:val="-9"/>
        </w:rPr>
        <w:t>у</w:t>
      </w:r>
      <w:r w:rsidRPr="000A6556">
        <w:t>м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rPr>
          <w:spacing w:val="1"/>
        </w:rPr>
        <w:t>а</w:t>
      </w:r>
      <w:r w:rsidRPr="000A6556">
        <w:t>, под наз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3"/>
        </w:rPr>
        <w:t>е</w:t>
      </w:r>
      <w:r w:rsidRPr="000A6556">
        <w:t xml:space="preserve">м </w:t>
      </w:r>
      <w:r w:rsidRPr="000A6556">
        <w:rPr>
          <w:spacing w:val="-5"/>
        </w:rPr>
        <w:t>«</w:t>
      </w:r>
      <w:proofErr w:type="spellStart"/>
      <w:r w:rsidRPr="000A6556">
        <w:rPr>
          <w:spacing w:val="1"/>
        </w:rPr>
        <w:t>Те</w:t>
      </w:r>
      <w:r w:rsidRPr="000A6556">
        <w:t>хн</w:t>
      </w:r>
      <w:r w:rsidRPr="000A6556">
        <w:rPr>
          <w:spacing w:val="-1"/>
        </w:rPr>
        <w:t>и</w:t>
      </w:r>
      <w:r w:rsidRPr="000A6556">
        <w:t>коэконом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й</w:t>
      </w:r>
      <w:proofErr w:type="spellEnd"/>
      <w:r w:rsidRPr="000A6556">
        <w:rPr>
          <w:spacing w:val="11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т</w:t>
      </w:r>
      <w:r w:rsidRPr="000A6556">
        <w:rPr>
          <w:spacing w:val="1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rPr>
          <w:spacing w:val="3"/>
        </w:rPr>
        <w:t>й</w:t>
      </w:r>
      <w:r w:rsidRPr="000A6556">
        <w:t>»</w:t>
      </w:r>
      <w:r w:rsidRPr="000A6556">
        <w:rPr>
          <w:spacing w:val="3"/>
        </w:rPr>
        <w:t xml:space="preserve"> </w:t>
      </w:r>
      <w:r w:rsidRPr="000A6556">
        <w:t>(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rPr>
          <w:spacing w:val="-1"/>
        </w:rPr>
        <w:t>т</w:t>
      </w:r>
      <w:r w:rsidRPr="000A6556">
        <w:t>ор</w:t>
      </w:r>
      <w:r w:rsidRPr="000A6556">
        <w:rPr>
          <w:spacing w:val="11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ик</w:t>
      </w:r>
      <w:r w:rsidRPr="000A6556">
        <w:rPr>
          <w:spacing w:val="10"/>
        </w:rPr>
        <w:t xml:space="preserve"> </w:t>
      </w:r>
      <w:r w:rsidRPr="000A6556">
        <w:rPr>
          <w:spacing w:val="1"/>
        </w:rPr>
        <w:t>Е</w:t>
      </w:r>
      <w:r w:rsidRPr="000A6556">
        <w:t>.Я.</w:t>
      </w:r>
      <w:r w:rsidRPr="000A6556">
        <w:rPr>
          <w:spacing w:val="11"/>
        </w:rPr>
        <w:t xml:space="preserve"> </w:t>
      </w:r>
      <w:r w:rsidRPr="000A6556">
        <w:t>Со</w:t>
      </w:r>
      <w:r w:rsidRPr="000A6556">
        <w:rPr>
          <w:spacing w:val="3"/>
        </w:rPr>
        <w:t>к</w:t>
      </w:r>
      <w:r w:rsidRPr="000A6556">
        <w:t>оло</w:t>
      </w:r>
      <w:r w:rsidRPr="000A6556">
        <w:rPr>
          <w:spacing w:val="-1"/>
        </w:rPr>
        <w:t>в</w:t>
      </w:r>
      <w:r w:rsidRPr="000A6556">
        <w:t>),</w:t>
      </w:r>
      <w:r w:rsidRPr="000A6556">
        <w:rPr>
          <w:spacing w:val="11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ны 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6"/>
        </w:rPr>
        <w:t xml:space="preserve"> </w:t>
      </w:r>
      <w:r w:rsidRPr="000A6556">
        <w:rPr>
          <w:spacing w:val="1"/>
        </w:rPr>
        <w:t>а</w:t>
      </w:r>
      <w:r w:rsidRPr="000A6556">
        <w:t>нали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56"/>
        </w:rPr>
        <w:t xml:space="preserve">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и</w:t>
      </w:r>
      <w:r w:rsidRPr="000A6556">
        <w:rPr>
          <w:spacing w:val="55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57"/>
        </w:rPr>
        <w:t xml:space="preserve"> </w:t>
      </w:r>
      <w:r w:rsidRPr="000A6556">
        <w:t>опре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5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t>оп</w:t>
      </w:r>
      <w:r w:rsidRPr="000A6556">
        <w:rPr>
          <w:spacing w:val="-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 xml:space="preserve">а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й.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Та</w:t>
      </w:r>
      <w:r w:rsidRPr="000A6556">
        <w:t>к,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ло</w:t>
      </w:r>
      <w:r w:rsidRPr="000A6556">
        <w:rPr>
          <w:spacing w:val="7"/>
        </w:rPr>
        <w:t xml:space="preserve"> </w:t>
      </w:r>
      <w:r w:rsidRPr="000A6556">
        <w:t>пре</w:t>
      </w:r>
      <w:r w:rsidRPr="000A6556">
        <w:rPr>
          <w:spacing w:val="1"/>
        </w:rPr>
        <w:t>д</w:t>
      </w:r>
      <w:r w:rsidRPr="000A6556">
        <w:t>п</w:t>
      </w:r>
      <w:r w:rsidRPr="000A6556">
        <w:rPr>
          <w:spacing w:val="-1"/>
        </w:rPr>
        <w:t>и</w:t>
      </w:r>
      <w:r w:rsidRPr="000A6556">
        <w:rPr>
          <w:spacing w:val="1"/>
        </w:rPr>
        <w:t>са</w:t>
      </w:r>
      <w:r w:rsidRPr="000A6556">
        <w:t>но</w:t>
      </w:r>
      <w:r w:rsidRPr="000A6556">
        <w:rPr>
          <w:spacing w:val="7"/>
        </w:rPr>
        <w:t xml:space="preserve"> </w:t>
      </w:r>
      <w:r w:rsidRPr="000A6556">
        <w:t>при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ом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йо</w:t>
      </w:r>
      <w:r w:rsidRPr="000A6556">
        <w:rPr>
          <w:spacing w:val="-1"/>
        </w:rPr>
        <w:t>н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11"/>
        </w:rPr>
        <w:t xml:space="preserve"> </w:t>
      </w:r>
      <w:r w:rsidRPr="000A6556">
        <w:t>к</w:t>
      </w:r>
      <w:r w:rsidRPr="000A6556">
        <w:rPr>
          <w:spacing w:val="3"/>
        </w:rPr>
        <w:t>р</w:t>
      </w:r>
      <w:r w:rsidRPr="000A6556">
        <w:rPr>
          <w:spacing w:val="-5"/>
        </w:rPr>
        <w:t>у</w:t>
      </w:r>
      <w:r w:rsidRPr="000A6556">
        <w:t>п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г</w:t>
      </w:r>
      <w:r w:rsidRPr="000A6556">
        <w:t>оро</w:t>
      </w:r>
      <w:r w:rsidRPr="000A6556">
        <w:rPr>
          <w:spacing w:val="1"/>
        </w:rPr>
        <w:t>д</w:t>
      </w:r>
      <w:r w:rsidRPr="000A6556">
        <w:t xml:space="preserve">ов </w:t>
      </w:r>
      <w:r w:rsidRPr="000A6556">
        <w:rPr>
          <w:spacing w:val="1"/>
        </w:rPr>
        <w:t>для определения числа и местоположения теплоэлектроцентралей и крупных котельных:</w:t>
      </w:r>
    </w:p>
    <w:p w14:paraId="0C0BBFE2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«</w:t>
      </w:r>
      <w:r w:rsidRPr="000A6556">
        <w:rPr>
          <w:spacing w:val="-5"/>
        </w:rPr>
        <w:t>у</w:t>
      </w:r>
      <w:r w:rsidRPr="000A6556">
        <w:rPr>
          <w:spacing w:val="-1"/>
        </w:rPr>
        <w:t>ч</w:t>
      </w:r>
      <w:r w:rsidRPr="000A6556">
        <w:rPr>
          <w:spacing w:val="3"/>
        </w:rPr>
        <w:t>и</w:t>
      </w:r>
      <w:r w:rsidRPr="000A6556">
        <w:rPr>
          <w:spacing w:val="-1"/>
        </w:rPr>
        <w:t>т</w:t>
      </w:r>
      <w:r w:rsidRPr="000A6556">
        <w:rPr>
          <w:spacing w:val="-2"/>
        </w:rPr>
        <w:t>ыв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34"/>
        </w:rPr>
        <w:t xml:space="preserve"> </w:t>
      </w:r>
      <w:r w:rsidRPr="000A6556">
        <w:t>оп</w:t>
      </w:r>
      <w:r w:rsidRPr="000A6556">
        <w:rPr>
          <w:spacing w:val="2"/>
        </w:rPr>
        <w:t>т</w:t>
      </w:r>
      <w:r w:rsidRPr="000A6556">
        <w:t>имал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35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t>с</w:t>
      </w:r>
      <w:r w:rsidRPr="000A6556">
        <w:rPr>
          <w:spacing w:val="36"/>
        </w:rPr>
        <w:t xml:space="preserve"> </w:t>
      </w:r>
      <w:r w:rsidRPr="000A6556">
        <w:rPr>
          <w:spacing w:val="1"/>
        </w:rPr>
        <w:t>де</w:t>
      </w:r>
      <w:r w:rsidRPr="000A6556">
        <w:t>й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3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5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й,</w:t>
      </w:r>
      <w:r w:rsidRPr="000A6556">
        <w:rPr>
          <w:spacing w:val="35"/>
        </w:rPr>
        <w:t xml:space="preserve"> </w:t>
      </w:r>
      <w:r w:rsidRPr="000A6556">
        <w:t>при</w:t>
      </w:r>
      <w:r w:rsidRPr="000A6556">
        <w:rPr>
          <w:spacing w:val="3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ором</w:t>
      </w:r>
      <w:r w:rsidRPr="000A6556">
        <w:rPr>
          <w:spacing w:val="39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36"/>
        </w:rPr>
        <w:t xml:space="preserve"> </w:t>
      </w:r>
      <w:r w:rsidRPr="000A6556">
        <w:t>з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ы</w:t>
      </w:r>
      <w:r w:rsidRPr="000A6556">
        <w:rPr>
          <w:spacing w:val="34"/>
        </w:rPr>
        <w:t xml:space="preserve"> </w:t>
      </w:r>
      <w:r w:rsidRPr="000A6556">
        <w:t xml:space="preserve">на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3"/>
        </w:rPr>
        <w:t>к</w:t>
      </w:r>
      <w:r w:rsidRPr="000A6556">
        <w:t>у</w:t>
      </w:r>
      <w:r w:rsidRPr="000A6556">
        <w:rPr>
          <w:spacing w:val="-8"/>
        </w:rPr>
        <w:t xml:space="preserve"> 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>нспорт</w:t>
      </w:r>
      <w:r w:rsidRPr="000A6556">
        <w:rPr>
          <w:spacing w:val="-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пла от</w:t>
      </w:r>
      <w:r w:rsidRPr="000A6556">
        <w:rPr>
          <w:spacing w:val="-1"/>
        </w:rPr>
        <w:t xml:space="preserve"> </w:t>
      </w:r>
      <w:r w:rsidRPr="000A6556">
        <w:t>о</w:t>
      </w:r>
      <w:r w:rsidRPr="000A6556">
        <w:rPr>
          <w:spacing w:val="1"/>
        </w:rPr>
        <w:t>д</w:t>
      </w:r>
      <w:r w:rsidRPr="000A6556">
        <w:t>ной</w:t>
      </w:r>
      <w:r w:rsidRPr="000A6556">
        <w:rPr>
          <w:spacing w:val="-1"/>
        </w:rPr>
        <w:t xml:space="preserve"> т</w:t>
      </w:r>
      <w:r w:rsidRPr="000A6556">
        <w:rPr>
          <w:spacing w:val="1"/>
        </w:rPr>
        <w:t>е</w:t>
      </w:r>
      <w:r w:rsidRPr="000A6556">
        <w:t>плоэл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роцен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t xml:space="preserve">ли </w:t>
      </w:r>
      <w:r w:rsidRPr="000A6556">
        <w:rPr>
          <w:spacing w:val="1"/>
        </w:rPr>
        <w:t>я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t>ю</w:t>
      </w:r>
      <w:r w:rsidRPr="000A6556">
        <w:rPr>
          <w:spacing w:val="-5"/>
        </w:rPr>
        <w:t>т</w:t>
      </w:r>
      <w:r w:rsidRPr="000A6556">
        <w:rPr>
          <w:spacing w:val="1"/>
        </w:rPr>
        <w:t>с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</w:t>
      </w:r>
      <w:r w:rsidRPr="000A6556">
        <w:rPr>
          <w:spacing w:val="-5"/>
        </w:rPr>
        <w:t>м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м</w:t>
      </w:r>
      <w:r w:rsidRPr="000A6556">
        <w:rPr>
          <w:spacing w:val="3"/>
        </w:rPr>
        <w:t>и</w:t>
      </w:r>
      <w:r w:rsidRPr="000A6556">
        <w:rPr>
          <w:spacing w:val="-8"/>
        </w:rPr>
        <w:t>»</w:t>
      </w:r>
      <w:r w:rsidRPr="000A6556">
        <w:t>.</w:t>
      </w:r>
    </w:p>
    <w:p w14:paraId="39CCF33B" w14:textId="77777777" w:rsidR="008A0C05" w:rsidRPr="000A6556" w:rsidRDefault="008A0C05" w:rsidP="008A0C05">
      <w:pPr>
        <w:pStyle w:val="af"/>
        <w:spacing w:before="2"/>
        <w:ind w:left="0" w:firstLine="709"/>
        <w:jc w:val="both"/>
      </w:pPr>
      <w:r w:rsidRPr="000A6556">
        <w:t>К</w:t>
      </w:r>
      <w:r w:rsidRPr="000A6556">
        <w:rPr>
          <w:spacing w:val="47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ю,</w:t>
      </w:r>
      <w:r w:rsidRPr="000A6556">
        <w:rPr>
          <w:spacing w:val="47"/>
        </w:rPr>
        <w:t xml:space="preserve"> </w:t>
      </w:r>
      <w:r w:rsidRPr="000A6556">
        <w:t>у</w:t>
      </w:r>
      <w:r w:rsidRPr="000A6556">
        <w:rPr>
          <w:spacing w:val="39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се</w:t>
      </w:r>
      <w:r w:rsidRPr="000A6556">
        <w:t>х</w:t>
      </w:r>
      <w:r w:rsidRPr="000A6556">
        <w:rPr>
          <w:spacing w:val="47"/>
        </w:rPr>
        <w:t xml:space="preserve"> </w:t>
      </w:r>
      <w:r w:rsidRPr="000A6556">
        <w:t>э</w:t>
      </w:r>
      <w:r w:rsidRPr="000A6556">
        <w:rPr>
          <w:spacing w:val="-1"/>
        </w:rPr>
        <w:t>т</w:t>
      </w:r>
      <w:r w:rsidRPr="000A6556">
        <w:t>их</w:t>
      </w:r>
      <w:r w:rsidRPr="000A6556">
        <w:rPr>
          <w:spacing w:val="47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ов</w:t>
      </w:r>
      <w:r w:rsidRPr="000A6556">
        <w:rPr>
          <w:spacing w:val="42"/>
        </w:rPr>
        <w:t xml:space="preserve"> 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46"/>
        </w:rPr>
        <w:t xml:space="preserve"> 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н</w:t>
      </w:r>
      <w:r w:rsidRPr="000A6556">
        <w:t>,</w:t>
      </w:r>
      <w:r w:rsidRPr="000A6556">
        <w:rPr>
          <w:spacing w:val="47"/>
        </w:rPr>
        <w:t xml:space="preserve"> </w:t>
      </w:r>
      <w:r w:rsidRPr="000A6556">
        <w:t>но</w:t>
      </w:r>
      <w:r w:rsidRPr="000A6556">
        <w:rPr>
          <w:spacing w:val="4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47"/>
        </w:rPr>
        <w:t xml:space="preserve"> </w:t>
      </w:r>
      <w:r w:rsidRPr="000A6556">
        <w:t>не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ок.</w:t>
      </w:r>
      <w:r w:rsidRPr="000A6556">
        <w:rPr>
          <w:spacing w:val="47"/>
        </w:rPr>
        <w:t xml:space="preserve"> </w:t>
      </w:r>
      <w:r w:rsidRPr="000A6556">
        <w:t>В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rPr>
          <w:spacing w:val="-1"/>
        </w:rPr>
        <w:t>ш</w:t>
      </w:r>
      <w:r w:rsidRPr="000A6556">
        <w:t>и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с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t>м</w:t>
      </w:r>
      <w:r w:rsidRPr="000A6556">
        <w:rPr>
          <w:spacing w:val="1"/>
        </w:rPr>
        <w:t>е</w:t>
      </w:r>
      <w:r w:rsidRPr="000A6556">
        <w:t>ня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фор</w:t>
      </w:r>
      <w:r w:rsidRPr="000A6556">
        <w:rPr>
          <w:spacing w:val="-4"/>
        </w:rPr>
        <w:t>м</w:t>
      </w:r>
      <w:r w:rsidRPr="000A6556">
        <w:rPr>
          <w:spacing w:val="-5"/>
        </w:rPr>
        <w:t>у</w:t>
      </w:r>
      <w:r w:rsidRPr="000A6556">
        <w:t>лы</w:t>
      </w:r>
      <w:r w:rsidRPr="000A6556">
        <w:rPr>
          <w:spacing w:val="10"/>
        </w:rPr>
        <w:t xml:space="preserve"> </w:t>
      </w:r>
      <w:r w:rsidRPr="000A6556">
        <w:t>-</w:t>
      </w:r>
      <w:r w:rsidRPr="000A6556">
        <w:rPr>
          <w:spacing w:val="4"/>
        </w:rPr>
        <w:t xml:space="preserve"> </w:t>
      </w:r>
      <w:r w:rsidRPr="000A6556">
        <w:rPr>
          <w:spacing w:val="1"/>
        </w:rPr>
        <w:t>э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эмп</w:t>
      </w:r>
      <w:r w:rsidRPr="000A6556">
        <w:rPr>
          <w:spacing w:val="-1"/>
        </w:rPr>
        <w:t>и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3"/>
        </w:rPr>
        <w:t xml:space="preserve"> </w:t>
      </w:r>
      <w:r w:rsidRPr="000A6556">
        <w:t>пос</w:t>
      </w:r>
      <w:r w:rsidRPr="000A6556">
        <w:rPr>
          <w:spacing w:val="-1"/>
        </w:rPr>
        <w:t>т</w:t>
      </w:r>
      <w:r w:rsidRPr="000A6556">
        <w:t>ро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 xml:space="preserve">не </w:t>
      </w:r>
      <w:r w:rsidRPr="000A6556">
        <w:rPr>
          <w:spacing w:val="-1"/>
        </w:rPr>
        <w:t>т</w:t>
      </w:r>
      <w:r w:rsidRPr="000A6556">
        <w:t>ол</w:t>
      </w:r>
      <w:r w:rsidRPr="000A6556">
        <w:rPr>
          <w:spacing w:val="-2"/>
        </w:rPr>
        <w:t>ь</w:t>
      </w:r>
      <w:r w:rsidRPr="000A6556">
        <w:t>ко</w:t>
      </w:r>
      <w:r w:rsidRPr="000A6556">
        <w:rPr>
          <w:spacing w:val="15"/>
        </w:rPr>
        <w:t xml:space="preserve"> </w:t>
      </w:r>
      <w:r w:rsidRPr="000A6556">
        <w:t>на</w:t>
      </w:r>
      <w:r w:rsidRPr="000A6556">
        <w:rPr>
          <w:spacing w:val="16"/>
        </w:rPr>
        <w:t xml:space="preserve"> </w:t>
      </w:r>
      <w:r w:rsidRPr="000A6556">
        <w:rPr>
          <w:spacing w:val="1"/>
        </w:rPr>
        <w:t>ба</w:t>
      </w:r>
      <w:r w:rsidRPr="000A6556">
        <w:rPr>
          <w:spacing w:val="-3"/>
        </w:rPr>
        <w:t>з</w:t>
      </w:r>
      <w:r w:rsidRPr="000A6556">
        <w:t>е</w:t>
      </w:r>
      <w:r w:rsidRPr="000A6556">
        <w:rPr>
          <w:spacing w:val="17"/>
        </w:rPr>
        <w:t xml:space="preserve"> </w:t>
      </w:r>
      <w:r w:rsidRPr="000A6556">
        <w:t>эко</w:t>
      </w:r>
      <w:r w:rsidRPr="000A6556">
        <w:rPr>
          <w:spacing w:val="-1"/>
        </w:rPr>
        <w:t>н</w:t>
      </w:r>
      <w:r w:rsidRPr="000A6556">
        <w:t>оми</w:t>
      </w:r>
      <w:r w:rsidRPr="000A6556">
        <w:rPr>
          <w:spacing w:val="-1"/>
        </w:rPr>
        <w:t>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х</w:t>
      </w:r>
      <w:r w:rsidRPr="000A6556">
        <w:rPr>
          <w:spacing w:val="15"/>
        </w:rPr>
        <w:t xml:space="preserve"> </w:t>
      </w:r>
      <w:r w:rsidRPr="000A6556">
        <w:t>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3"/>
        </w:rPr>
        <w:t>а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й</w:t>
      </w:r>
      <w:r w:rsidRPr="000A6556">
        <w:rPr>
          <w:spacing w:val="15"/>
        </w:rPr>
        <w:t xml:space="preserve"> </w:t>
      </w:r>
      <w:r w:rsidRPr="000A6556">
        <w:t>194</w:t>
      </w:r>
      <w:r w:rsidRPr="000A6556">
        <w:rPr>
          <w:spacing w:val="4"/>
        </w:rPr>
        <w:t>0</w:t>
      </w:r>
      <w:r w:rsidRPr="000A6556">
        <w:rPr>
          <w:spacing w:val="-4"/>
        </w:rPr>
        <w:t>-</w:t>
      </w:r>
      <w:r w:rsidRPr="000A6556">
        <w:t>х</w:t>
      </w:r>
      <w:r w:rsidRPr="000A6556">
        <w:rPr>
          <w:spacing w:val="15"/>
        </w:rPr>
        <w:t xml:space="preserve"> </w:t>
      </w:r>
      <w:r w:rsidRPr="000A6556">
        <w:rPr>
          <w:spacing w:val="1"/>
        </w:rPr>
        <w:t>гг</w:t>
      </w:r>
      <w:r w:rsidRPr="000A6556">
        <w:t>.,</w:t>
      </w:r>
      <w:r w:rsidRPr="000A6556">
        <w:rPr>
          <w:spacing w:val="15"/>
        </w:rPr>
        <w:t xml:space="preserve"> </w:t>
      </w:r>
      <w:r w:rsidRPr="000A6556">
        <w:t>но</w:t>
      </w:r>
      <w:r w:rsidRPr="000A6556">
        <w:rPr>
          <w:spacing w:val="15"/>
        </w:rPr>
        <w:t xml:space="preserve"> </w:t>
      </w:r>
      <w:r w:rsidRPr="000A6556">
        <w:t>и</w:t>
      </w:r>
      <w:r w:rsidRPr="000A6556">
        <w:rPr>
          <w:spacing w:val="15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20"/>
        </w:rPr>
        <w:t xml:space="preserve">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17"/>
        </w:rPr>
        <w:t xml:space="preserve"> </w:t>
      </w:r>
      <w:r w:rsidRPr="000A6556">
        <w:t>эмп</w:t>
      </w:r>
      <w:r w:rsidRPr="000A6556">
        <w:rPr>
          <w:spacing w:val="-1"/>
        </w:rPr>
        <w:t>и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-1"/>
        </w:rPr>
        <w:t>и</w:t>
      </w:r>
      <w:r w:rsidRPr="000A6556">
        <w:t xml:space="preserve">х </w:t>
      </w:r>
      <w:r w:rsidRPr="000A6556">
        <w:rPr>
          <w:spacing w:val="1"/>
        </w:rPr>
        <w:t>с</w:t>
      </w:r>
      <w:r w:rsidRPr="000A6556">
        <w:t>оо</w:t>
      </w:r>
      <w:r w:rsidRPr="000A6556">
        <w:rPr>
          <w:spacing w:val="-1"/>
        </w:rPr>
        <w:t>т</w:t>
      </w:r>
      <w:r w:rsidRPr="000A6556">
        <w:t>но</w:t>
      </w:r>
      <w:r w:rsidRPr="000A6556">
        <w:rPr>
          <w:spacing w:val="-2"/>
        </w:rPr>
        <w:t>ш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 xml:space="preserve">й </w:t>
      </w:r>
      <w:r w:rsidRPr="000A6556">
        <w:rPr>
          <w:spacing w:val="1"/>
        </w:rPr>
        <w:t>де</w:t>
      </w:r>
      <w:r w:rsidRPr="000A6556">
        <w:t>йс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 в</w:t>
      </w:r>
      <w:r w:rsidRPr="000A6556">
        <w:rPr>
          <w:spacing w:val="-2"/>
        </w:rPr>
        <w:t xml:space="preserve"> </w:t>
      </w:r>
      <w:r w:rsidRPr="000A6556">
        <w:rPr>
          <w:spacing w:val="-1"/>
        </w:rPr>
        <w:t>т</w:t>
      </w:r>
      <w:r w:rsidRPr="000A6556">
        <w:t xml:space="preserve">о </w:t>
      </w:r>
      <w:r w:rsidRPr="000A6556">
        <w:rPr>
          <w:spacing w:val="-2"/>
        </w:rPr>
        <w:t>в</w:t>
      </w:r>
      <w:r w:rsidRPr="000A6556">
        <w:t>р</w:t>
      </w:r>
      <w:r w:rsidRPr="000A6556">
        <w:rPr>
          <w:spacing w:val="1"/>
        </w:rPr>
        <w:t>е</w:t>
      </w:r>
      <w:r w:rsidRPr="000A6556">
        <w:t>мя</w:t>
      </w:r>
      <w:r w:rsidRPr="000A6556">
        <w:rPr>
          <w:spacing w:val="1"/>
        </w:rPr>
        <w:t xml:space="preserve"> </w:t>
      </w:r>
      <w:r w:rsidRPr="000A6556">
        <w:t>цено</w:t>
      </w:r>
      <w:r w:rsidRPr="000A6556">
        <w:rPr>
          <w:spacing w:val="-2"/>
        </w:rPr>
        <w:t>вы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и</w:t>
      </w:r>
      <w:r w:rsidRPr="000A6556">
        <w:rPr>
          <w:spacing w:val="-1"/>
        </w:rPr>
        <w:t>н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ор</w:t>
      </w:r>
      <w:r w:rsidRPr="000A6556">
        <w:rPr>
          <w:spacing w:val="-2"/>
        </w:rPr>
        <w:t>ы</w:t>
      </w:r>
      <w:r w:rsidRPr="000A6556">
        <w:t>.</w:t>
      </w:r>
    </w:p>
    <w:p w14:paraId="069BE5C5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В</w:t>
      </w:r>
      <w:r w:rsidRPr="000A6556">
        <w:rPr>
          <w:spacing w:val="-12"/>
        </w:rPr>
        <w:t xml:space="preserve"> </w:t>
      </w:r>
      <w:r w:rsidRPr="000A6556">
        <w:rPr>
          <w:spacing w:val="1"/>
        </w:rPr>
        <w:t>да</w:t>
      </w:r>
      <w:r w:rsidRPr="000A6556">
        <w:t>н</w:t>
      </w:r>
      <w:r w:rsidRPr="000A6556">
        <w:rPr>
          <w:spacing w:val="-1"/>
        </w:rPr>
        <w:t>н</w:t>
      </w:r>
      <w:r w:rsidRPr="000A6556">
        <w:t>ом</w:t>
      </w:r>
      <w:r w:rsidRPr="000A6556">
        <w:rPr>
          <w:spacing w:val="-8"/>
        </w:rPr>
        <w:t xml:space="preserve"> </w:t>
      </w:r>
      <w:r w:rsidRPr="000A6556">
        <w:t>о</w:t>
      </w:r>
      <w:r w:rsidRPr="000A6556">
        <w:rPr>
          <w:spacing w:val="-1"/>
        </w:rPr>
        <w:t>тч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,</w:t>
      </w:r>
      <w:r w:rsidRPr="000A6556">
        <w:rPr>
          <w:spacing w:val="-8"/>
        </w:rPr>
        <w:t xml:space="preserve"> </w:t>
      </w:r>
      <w:r w:rsidRPr="000A6556">
        <w:rPr>
          <w:spacing w:val="-2"/>
        </w:rPr>
        <w:t>вв</w:t>
      </w:r>
      <w:r w:rsidRPr="000A6556">
        <w:t>и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-16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ия</w:t>
      </w:r>
      <w:r w:rsidRPr="000A6556">
        <w:rPr>
          <w:spacing w:val="-7"/>
        </w:rPr>
        <w:t xml:space="preserve"> </w:t>
      </w:r>
      <w:r w:rsidRPr="000A6556">
        <w:rPr>
          <w:spacing w:val="1"/>
        </w:rPr>
        <w:t>де</w:t>
      </w:r>
      <w:r w:rsidRPr="000A6556">
        <w:t>й</w:t>
      </w:r>
      <w:r w:rsidRPr="000A6556">
        <w:rPr>
          <w:spacing w:val="-3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й</w:t>
      </w:r>
      <w:r w:rsidRPr="000A6556">
        <w:rPr>
          <w:spacing w:val="-9"/>
        </w:rPr>
        <w:t xml:space="preserve"> </w:t>
      </w:r>
      <w:r w:rsidRPr="000A6556">
        <w:t>норма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ной</w:t>
      </w:r>
      <w:r w:rsidRPr="000A6556">
        <w:rPr>
          <w:spacing w:val="-9"/>
        </w:rPr>
        <w:t xml:space="preserve"> </w:t>
      </w:r>
      <w:r w:rsidRPr="000A6556">
        <w:rPr>
          <w:spacing w:val="1"/>
        </w:rPr>
        <w:t>ба</w:t>
      </w:r>
      <w:r w:rsidRPr="000A6556">
        <w:t>з</w:t>
      </w:r>
      <w:r w:rsidRPr="000A6556">
        <w:rPr>
          <w:spacing w:val="-2"/>
        </w:rPr>
        <w:t>ы</w:t>
      </w:r>
      <w:r w:rsidRPr="000A6556">
        <w:t>,</w:t>
      </w:r>
      <w:r w:rsidRPr="000A6556">
        <w:rPr>
          <w:spacing w:val="-8"/>
        </w:rPr>
        <w:t xml:space="preserve"> </w:t>
      </w:r>
      <w:r w:rsidRPr="000A6556">
        <w:t>р</w:t>
      </w:r>
      <w:r w:rsidRPr="000A6556">
        <w:rPr>
          <w:spacing w:val="6"/>
        </w:rPr>
        <w:t>а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9"/>
        </w:rPr>
        <w:t>у</w:t>
      </w:r>
      <w:r w:rsidRPr="000A6556">
        <w:t>с</w:t>
      </w:r>
      <w:r w:rsidRPr="000A6556">
        <w:rPr>
          <w:spacing w:val="-7"/>
        </w:rPr>
        <w:t xml:space="preserve"> </w:t>
      </w:r>
      <w:r w:rsidRPr="000A6556">
        <w:t>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 xml:space="preserve">ного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33"/>
        </w:rPr>
        <w:t xml:space="preserve"> </w:t>
      </w:r>
      <w:r w:rsidRPr="000A6556">
        <w:rPr>
          <w:spacing w:val="1"/>
        </w:rPr>
        <w:t>б</w:t>
      </w:r>
      <w:r w:rsidRPr="000A6556">
        <w:rPr>
          <w:spacing w:val="-2"/>
        </w:rPr>
        <w:t>ы</w:t>
      </w:r>
      <w:r w:rsidRPr="000A6556">
        <w:t>л</w:t>
      </w:r>
      <w:r w:rsidRPr="000A6556">
        <w:rPr>
          <w:spacing w:val="36"/>
        </w:rPr>
        <w:t xml:space="preserve"> </w:t>
      </w:r>
      <w:r w:rsidRPr="000A6556">
        <w:t>оп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35"/>
        </w:rPr>
        <w:t xml:space="preserve"> </w:t>
      </w:r>
      <w:r w:rsidRPr="000A6556">
        <w:t>по</w:t>
      </w:r>
      <w:r w:rsidRPr="000A6556">
        <w:rPr>
          <w:spacing w:val="27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t>е</w:t>
      </w:r>
      <w:r w:rsidRPr="000A6556">
        <w:rPr>
          <w:spacing w:val="36"/>
        </w:rPr>
        <w:t xml:space="preserve"> </w:t>
      </w:r>
      <w:r w:rsidRPr="000A6556">
        <w:t>пр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t>ло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35"/>
        </w:rPr>
        <w:t xml:space="preserve"> </w:t>
      </w:r>
      <w:r w:rsidRPr="000A6556">
        <w:rPr>
          <w:spacing w:val="-1"/>
        </w:rPr>
        <w:t>ч</w:t>
      </w:r>
      <w:r w:rsidRPr="000A6556">
        <w:t>л</w:t>
      </w:r>
      <w:r w:rsidRPr="000A6556">
        <w:rPr>
          <w:spacing w:val="1"/>
        </w:rPr>
        <w:t>е</w:t>
      </w:r>
      <w:r w:rsidRPr="000A6556">
        <w:t>ном</w:t>
      </w:r>
      <w:r w:rsidRPr="000A6556">
        <w:rPr>
          <w:spacing w:val="31"/>
        </w:rPr>
        <w:t xml:space="preserve"> </w:t>
      </w:r>
      <w:r w:rsidRPr="000A6556">
        <w:t>р</w:t>
      </w:r>
      <w:r w:rsidRPr="000A6556">
        <w:rPr>
          <w:spacing w:val="-3"/>
        </w:rPr>
        <w:t>ед</w:t>
      </w:r>
      <w:r w:rsidRPr="000A6556">
        <w:t>колле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35"/>
        </w:rPr>
        <w:t xml:space="preserve"> </w:t>
      </w:r>
      <w:r w:rsidRPr="000A6556">
        <w:rPr>
          <w:spacing w:val="-2"/>
        </w:rPr>
        <w:t>ж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 xml:space="preserve">нала </w:t>
      </w:r>
      <w:r w:rsidRPr="000A6556">
        <w:rPr>
          <w:spacing w:val="-6"/>
        </w:rPr>
        <w:t>Н</w:t>
      </w:r>
      <w:r w:rsidRPr="000A6556">
        <w:rPr>
          <w:spacing w:val="3"/>
        </w:rPr>
        <w:t>о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Те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5"/>
        </w:rPr>
        <w:t>и</w:t>
      </w:r>
      <w:r w:rsidRPr="000A6556">
        <w:t>ком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ге</w:t>
      </w:r>
      <w:r w:rsidRPr="000A6556">
        <w:t>нер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43"/>
        </w:rPr>
        <w:t xml:space="preserve"> 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ора</w:t>
      </w:r>
      <w:r w:rsidRPr="000A6556">
        <w:rPr>
          <w:spacing w:val="44"/>
        </w:rPr>
        <w:t xml:space="preserve"> </w:t>
      </w:r>
      <w:r w:rsidRPr="000A6556">
        <w:rPr>
          <w:spacing w:val="-2"/>
        </w:rPr>
        <w:t>ОА</w:t>
      </w:r>
      <w:r w:rsidRPr="000A6556">
        <w:t>О</w:t>
      </w:r>
      <w:r w:rsidRPr="000A6556">
        <w:rPr>
          <w:spacing w:val="46"/>
        </w:rPr>
        <w:t xml:space="preserve">» </w:t>
      </w:r>
      <w:r w:rsidRPr="000A6556">
        <w:rPr>
          <w:spacing w:val="-1"/>
        </w:rPr>
        <w:t>Объединение</w:t>
      </w:r>
      <w:r w:rsidRPr="000A6556">
        <w:t xml:space="preserve"> </w:t>
      </w:r>
      <w:proofErr w:type="spellStart"/>
      <w:r w:rsidRPr="000A6556">
        <w:t>В</w:t>
      </w:r>
      <w:r w:rsidRPr="000A6556">
        <w:rPr>
          <w:spacing w:val="-2"/>
        </w:rPr>
        <w:t>НИПИ</w:t>
      </w:r>
      <w:r w:rsidRPr="000A6556">
        <w:t>энер</w:t>
      </w:r>
      <w:r w:rsidRPr="000A6556">
        <w:rPr>
          <w:spacing w:val="1"/>
        </w:rPr>
        <w:t>г</w:t>
      </w:r>
      <w:r w:rsidRPr="000A6556">
        <w:t>опро</w:t>
      </w:r>
      <w:r w:rsidRPr="000A6556">
        <w:rPr>
          <w:spacing w:val="3"/>
        </w:rPr>
        <w:t>м</w:t>
      </w:r>
      <w:proofErr w:type="spellEnd"/>
      <w:r w:rsidRPr="000A6556">
        <w:t>»</w:t>
      </w:r>
      <w:r w:rsidRPr="000A6556">
        <w:rPr>
          <w:spacing w:val="43"/>
        </w:rPr>
        <w:t xml:space="preserve"> </w:t>
      </w:r>
      <w:r w:rsidRPr="000A6556">
        <w:rPr>
          <w:spacing w:val="-5"/>
        </w:rPr>
        <w:t>В</w:t>
      </w:r>
      <w:r w:rsidRPr="000A6556">
        <w:rPr>
          <w:spacing w:val="3"/>
        </w:rPr>
        <w:t>.</w:t>
      </w:r>
      <w:r w:rsidRPr="000A6556">
        <w:rPr>
          <w:spacing w:val="-6"/>
        </w:rPr>
        <w:t>Н</w:t>
      </w:r>
      <w:r w:rsidRPr="000A6556">
        <w:t>.</w:t>
      </w:r>
      <w:r w:rsidRPr="000A6556">
        <w:rPr>
          <w:spacing w:val="47"/>
        </w:rPr>
        <w:t xml:space="preserve"> </w:t>
      </w:r>
      <w:proofErr w:type="spellStart"/>
      <w:r w:rsidRPr="000A6556">
        <w:rPr>
          <w:spacing w:val="-6"/>
        </w:rPr>
        <w:t>П</w:t>
      </w:r>
      <w:r w:rsidRPr="000A6556">
        <w:rPr>
          <w:spacing w:val="5"/>
        </w:rPr>
        <w:t>а</w:t>
      </w:r>
      <w:r w:rsidRPr="000A6556">
        <w:rPr>
          <w:spacing w:val="3"/>
        </w:rPr>
        <w:t>п</w:t>
      </w:r>
      <w:r w:rsidRPr="000A6556">
        <w:rPr>
          <w:spacing w:val="-5"/>
        </w:rPr>
        <w:t>у</w:t>
      </w:r>
      <w:r w:rsidRPr="000A6556">
        <w:rPr>
          <w:spacing w:val="-1"/>
        </w:rPr>
        <w:t>ш</w:t>
      </w:r>
      <w:r w:rsidRPr="000A6556">
        <w:t>к</w:t>
      </w:r>
      <w:r w:rsidRPr="000A6556">
        <w:rPr>
          <w:spacing w:val="-1"/>
        </w:rPr>
        <w:t>и</w:t>
      </w:r>
      <w:r w:rsidRPr="000A6556">
        <w:rPr>
          <w:spacing w:val="3"/>
        </w:rPr>
        <w:t>н</w:t>
      </w:r>
      <w:r w:rsidRPr="000A6556">
        <w:rPr>
          <w:spacing w:val="1"/>
        </w:rPr>
        <w:t>а</w:t>
      </w:r>
      <w:proofErr w:type="spellEnd"/>
      <w:r w:rsidRPr="000A6556">
        <w:t>,</w:t>
      </w:r>
      <w:r w:rsidRPr="000A6556">
        <w:rPr>
          <w:spacing w:val="43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>ой</w:t>
      </w:r>
      <w:r w:rsidRPr="000A6556">
        <w:rPr>
          <w:spacing w:val="43"/>
        </w:rPr>
        <w:t xml:space="preserve"> </w:t>
      </w:r>
      <w:r w:rsidRPr="000A6556">
        <w:t>на</w:t>
      </w:r>
      <w:r w:rsidRPr="000A6556">
        <w:rPr>
          <w:spacing w:val="44"/>
        </w:rPr>
        <w:t xml:space="preserve"> </w:t>
      </w:r>
      <w:r w:rsidRPr="000A6556">
        <w:rPr>
          <w:spacing w:val="1"/>
        </w:rPr>
        <w:t>са</w:t>
      </w:r>
      <w:r w:rsidRPr="000A6556">
        <w:t>м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3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t>прос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3"/>
        </w:rPr>
        <w:t>а</w:t>
      </w:r>
      <w:r w:rsidRPr="000A6556">
        <w:t>нен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43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 xml:space="preserve">х, </w:t>
      </w:r>
      <w:r w:rsidRPr="000A6556">
        <w:rPr>
          <w:spacing w:val="-1"/>
        </w:rPr>
        <w:t>п</w:t>
      </w:r>
      <w:r w:rsidRPr="000A6556">
        <w:t>рименя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 xml:space="preserve">х </w:t>
      </w:r>
      <w:r w:rsidRPr="000A6556">
        <w:rPr>
          <w:spacing w:val="1"/>
        </w:rPr>
        <w:t>д</w:t>
      </w:r>
      <w:r w:rsidRPr="000A6556">
        <w:t>ля</w:t>
      </w:r>
      <w:r w:rsidRPr="000A6556">
        <w:rPr>
          <w:spacing w:val="1"/>
        </w:rPr>
        <w:t xml:space="preserve"> </w:t>
      </w:r>
      <w:r w:rsidRPr="000A6556">
        <w:t>оп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ад</w:t>
      </w:r>
      <w:r w:rsidRPr="000A6556">
        <w:t>и</w:t>
      </w:r>
      <w:r w:rsidRPr="000A6556">
        <w:rPr>
          <w:spacing w:val="-9"/>
        </w:rPr>
        <w:t>у</w:t>
      </w:r>
      <w:r w:rsidRPr="000A6556">
        <w:rPr>
          <w:spacing w:val="1"/>
        </w:rPr>
        <w:t>с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.</w:t>
      </w:r>
    </w:p>
    <w:p w14:paraId="25CA670C" w14:textId="77777777" w:rsidR="008A0C05" w:rsidRPr="000A6556" w:rsidRDefault="008A0C05" w:rsidP="008A0C05">
      <w:pPr>
        <w:pStyle w:val="af"/>
        <w:spacing w:before="3"/>
        <w:ind w:left="0" w:firstLine="709"/>
        <w:jc w:val="both"/>
      </w:pPr>
      <w:r w:rsidRPr="000A6556">
        <w:t>В</w:t>
      </w:r>
      <w:r w:rsidRPr="000A6556">
        <w:rPr>
          <w:spacing w:val="59"/>
        </w:rPr>
        <w:t xml:space="preserve"> </w:t>
      </w:r>
      <w:r w:rsidRPr="000A6556">
        <w:rPr>
          <w:spacing w:val="2"/>
        </w:rPr>
        <w:t>в</w:t>
      </w:r>
      <w:r w:rsidRPr="000A6556">
        <w:t>и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59"/>
        </w:rPr>
        <w:t xml:space="preserve"> 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г</w:t>
      </w:r>
      <w:r w:rsidRPr="000A6556">
        <w:t>о,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чт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м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1"/>
        </w:rPr>
        <w:t>к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t>ориен</w:t>
      </w:r>
      <w:r w:rsidRPr="000A6556">
        <w:rPr>
          <w:spacing w:val="-2"/>
        </w:rPr>
        <w:t>т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на</w:t>
      </w:r>
      <w:r w:rsidRPr="000A6556">
        <w:rPr>
          <w:spacing w:val="4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t>но</w:t>
      </w:r>
      <w:r w:rsidRPr="000A6556">
        <w:rPr>
          <w:spacing w:val="-2"/>
        </w:rPr>
        <w:t>в</w:t>
      </w:r>
      <w:r w:rsidRPr="000A6556">
        <w:t>ном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t>иал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rPr>
          <w:spacing w:val="1"/>
        </w:rPr>
        <w:t>се</w:t>
      </w:r>
      <w:r w:rsidRPr="000A6556">
        <w:rPr>
          <w:spacing w:val="-5"/>
        </w:rPr>
        <w:t>т</w:t>
      </w:r>
      <w:r w:rsidRPr="000A6556">
        <w:t>и,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ад</w:t>
      </w:r>
      <w:r w:rsidRPr="000A6556">
        <w:rPr>
          <w:spacing w:val="3"/>
        </w:rPr>
        <w:t>и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ы эфф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ного</w:t>
      </w:r>
      <w:r w:rsidRPr="000A6556">
        <w:rPr>
          <w:spacing w:val="5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рои</w:t>
      </w:r>
      <w:r w:rsidRPr="000A6556">
        <w:rPr>
          <w:spacing w:val="-5"/>
        </w:rPr>
        <w:t>л</w:t>
      </w:r>
      <w:r w:rsidRPr="000A6556">
        <w:t>ись</w:t>
      </w:r>
      <w:r w:rsidRPr="000A6556">
        <w:rPr>
          <w:spacing w:val="54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де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55"/>
        </w:rPr>
        <w:t xml:space="preserve"> </w:t>
      </w:r>
      <w:r w:rsidRPr="000A6556">
        <w:t>на</w:t>
      </w:r>
      <w:r w:rsidRPr="000A6556">
        <w:rPr>
          <w:spacing w:val="56"/>
        </w:rPr>
        <w:t xml:space="preserve"> </w:t>
      </w:r>
      <w:r w:rsidRPr="000A6556">
        <w:t>ка</w:t>
      </w:r>
      <w:r w:rsidRPr="000A6556">
        <w:rPr>
          <w:spacing w:val="-2"/>
        </w:rPr>
        <w:t>ж</w:t>
      </w:r>
      <w:r w:rsidRPr="000A6556">
        <w:rPr>
          <w:spacing w:val="1"/>
        </w:rPr>
        <w:t>д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йон</w:t>
      </w:r>
      <w:r w:rsidRPr="000A6556">
        <w:rPr>
          <w:spacing w:val="54"/>
        </w:rPr>
        <w:t xml:space="preserve"> </w:t>
      </w:r>
      <w:r w:rsidRPr="000A6556">
        <w:t>с</w:t>
      </w:r>
      <w:r w:rsidRPr="000A6556">
        <w:rPr>
          <w:spacing w:val="56"/>
        </w:rPr>
        <w:t xml:space="preserve"> </w:t>
      </w:r>
      <w:r w:rsidRPr="000A6556">
        <w:rPr>
          <w:spacing w:val="3"/>
        </w:rPr>
        <w:t>оп</w:t>
      </w:r>
      <w:r w:rsidRPr="000A6556">
        <w:t>орой</w:t>
      </w:r>
      <w:r w:rsidRPr="000A6556">
        <w:rPr>
          <w:spacing w:val="55"/>
        </w:rPr>
        <w:t xml:space="preserve"> </w:t>
      </w:r>
      <w:r w:rsidRPr="000A6556">
        <w:t>на</w:t>
      </w:r>
      <w:r w:rsidRPr="000A6556">
        <w:rPr>
          <w:spacing w:val="56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перн</w:t>
      </w:r>
      <w:r w:rsidRPr="000A6556">
        <w:rPr>
          <w:spacing w:val="-2"/>
        </w:rPr>
        <w:t>ы</w:t>
      </w:r>
      <w:r w:rsidRPr="000A6556">
        <w:t>е на</w:t>
      </w:r>
      <w:r w:rsidRPr="000A6556">
        <w:rPr>
          <w:spacing w:val="1"/>
        </w:rPr>
        <w:t>с</w:t>
      </w:r>
      <w:r w:rsidRPr="000A6556">
        <w:t>о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ц</w:t>
      </w:r>
      <w:r w:rsidRPr="000A6556">
        <w:t>и</w:t>
      </w:r>
      <w:r w:rsidRPr="000A6556">
        <w:rPr>
          <w:spacing w:val="-1"/>
        </w:rPr>
        <w:t>и</w:t>
      </w:r>
      <w:r w:rsidRPr="000A6556">
        <w:t>.</w:t>
      </w:r>
    </w:p>
    <w:p w14:paraId="60DFFED7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0C4062E3" w14:textId="77777777" w:rsidR="00C60F5F" w:rsidRPr="000A6556" w:rsidRDefault="008A0C05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2.5.1 - Результаты расчета эффективного радиуса теплоснабжения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8A0C05" w:rsidRPr="000A6556" w14:paraId="0E1FC0EF" w14:textId="77777777" w:rsidTr="008A0C05">
        <w:trPr>
          <w:trHeight w:val="3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E5DB5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26" w:name="_Hlk144461690"/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Наименование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источника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теплоснабжения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DA7E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8A0C05" w:rsidRPr="000A6556" w14:paraId="601FD56D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D24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Нагрузка источника (с учетом потерь мощности в сетях), Гкал/ч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4062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0,5240</w:t>
            </w:r>
          </w:p>
        </w:tc>
      </w:tr>
      <w:tr w:rsidR="008A0C05" w:rsidRPr="000A6556" w14:paraId="5E47FD24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B11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Площадь зоны теплоснабжения S, м²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31F9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23149,60</w:t>
            </w:r>
          </w:p>
        </w:tc>
      </w:tr>
      <w:tr w:rsidR="008A0C05" w:rsidRPr="000A6556" w14:paraId="4BACDFE6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633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Длина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тепловых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сетей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, 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1705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1200,00</w:t>
            </w:r>
          </w:p>
        </w:tc>
      </w:tr>
      <w:tr w:rsidR="008A0C05" w:rsidRPr="000A6556" w14:paraId="64967AB7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6687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Материальная характеристика тепловой сети, м²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1910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101,9543</w:t>
            </w:r>
          </w:p>
        </w:tc>
      </w:tr>
      <w:tr w:rsidR="008A0C05" w:rsidRPr="000A6556" w14:paraId="5299EBE8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AB7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Удельная материальная характеристика тепловой сети, Гкал/(</w:t>
            </w:r>
            <w:proofErr w:type="spellStart"/>
            <w:r w:rsidRPr="000A6556">
              <w:rPr>
                <w:rFonts w:eastAsia="Times New Roman" w:cs="Times New Roman"/>
                <w:sz w:val="22"/>
                <w:lang w:eastAsia="ru-RU"/>
              </w:rPr>
              <w:t>ч·м</w:t>
            </w:r>
            <w:proofErr w:type="spellEnd"/>
            <w:r w:rsidRPr="000A6556">
              <w:rPr>
                <w:rFonts w:eastAsia="Times New Roman" w:cs="Times New Roman"/>
                <w:sz w:val="22"/>
                <w:lang w:eastAsia="ru-RU"/>
              </w:rPr>
              <w:t>*м)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4F53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</w:rPr>
              <w:t>0,0042</w:t>
            </w:r>
          </w:p>
        </w:tc>
      </w:tr>
      <w:tr w:rsidR="008A0C05" w:rsidRPr="000A6556" w14:paraId="3E382E68" w14:textId="77777777" w:rsidTr="008A0C05">
        <w:trPr>
          <w:trHeight w:val="3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B6E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Радиус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 </w:t>
            </w:r>
            <w:proofErr w:type="spellStart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>теплоснабжения</w:t>
            </w:r>
            <w:proofErr w:type="spellEnd"/>
            <w:r w:rsidRPr="000A6556">
              <w:rPr>
                <w:rFonts w:eastAsia="Times New Roman" w:cs="Times New Roman"/>
                <w:sz w:val="22"/>
                <w:lang w:val="en-US" w:eastAsia="ru-RU"/>
              </w:rPr>
              <w:t xml:space="preserve">, </w:t>
            </w:r>
            <w:r w:rsidRPr="000A6556">
              <w:rPr>
                <w:rFonts w:eastAsia="Times New Roman" w:cs="Times New Roman"/>
                <w:sz w:val="22"/>
                <w:lang w:eastAsia="ru-RU"/>
              </w:rPr>
              <w:t>к</w:t>
            </w:r>
            <w:r w:rsidRPr="000A6556">
              <w:rPr>
                <w:rFonts w:eastAsia="Times New Roman" w:cs="Times New Roman"/>
                <w:sz w:val="22"/>
                <w:lang w:val="en-US" w:eastAsia="ru-RU"/>
              </w:rPr>
              <w:t>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673B" w14:textId="77777777" w:rsidR="008A0C05" w:rsidRPr="000A6556" w:rsidRDefault="008A0C05" w:rsidP="008A0C0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A6556">
              <w:rPr>
                <w:rFonts w:eastAsia="Times New Roman" w:cs="Times New Roman"/>
                <w:sz w:val="22"/>
                <w:lang w:eastAsia="ru-RU"/>
              </w:rPr>
              <w:t>0,65</w:t>
            </w:r>
          </w:p>
        </w:tc>
      </w:tr>
      <w:bookmarkEnd w:id="26"/>
    </w:tbl>
    <w:p w14:paraId="0C591BC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518C8760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8" w:history="1">
        <w:bookmarkStart w:id="27" w:name="_Toc30146958"/>
        <w:bookmarkStart w:id="28" w:name="_Toc35951418"/>
        <w:bookmarkStart w:id="29" w:name="_Toc150336859"/>
        <w:r w:rsidR="008A0C05" w:rsidRPr="000A6556">
          <w:rPr>
            <w:rFonts w:eastAsia="Times New Roman"/>
            <w:sz w:val="24"/>
            <w:szCs w:val="24"/>
          </w:rPr>
          <w:t>Часть 6. Перспективные балансы тепловой мощности и тепловой нагрузки в каждой системе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18" w:history="1">
        <w:r w:rsidR="008A0C05" w:rsidRPr="000A6556">
          <w:rPr>
            <w:rFonts w:eastAsia="Times New Roman"/>
            <w:sz w:val="24"/>
            <w:szCs w:val="24"/>
          </w:rPr>
          <w:t>теплоснабжения и зоне действия источников тепловой энергии</w:t>
        </w:r>
        <w:bookmarkEnd w:id="27"/>
        <w:bookmarkEnd w:id="28"/>
        <w:bookmarkEnd w:id="29"/>
      </w:hyperlink>
    </w:p>
    <w:p w14:paraId="17324A0A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7F4F2524" w14:textId="77777777" w:rsidR="008A0C05" w:rsidRPr="000A6556" w:rsidRDefault="008A0C05" w:rsidP="008A0C05">
      <w:pPr>
        <w:pStyle w:val="a0"/>
        <w:rPr>
          <w:rFonts w:cs="Times New Roman"/>
        </w:rPr>
      </w:pPr>
      <w:r w:rsidRPr="000A6556">
        <w:rPr>
          <w:rFonts w:cs="Times New Roman"/>
        </w:rPr>
        <w:t xml:space="preserve">2.6.1. </w:t>
      </w:r>
      <w:hyperlink w:anchor="bookmark19" w:history="1">
        <w:r w:rsidRPr="000A6556">
          <w:rPr>
            <w:rFonts w:cs="Times New Roman"/>
          </w:rPr>
          <w:t>Существующие и перспективные значения установленной тепловой мощности</w:t>
        </w:r>
      </w:hyperlink>
      <w:r w:rsidRPr="000A6556">
        <w:rPr>
          <w:rFonts w:cs="Times New Roman"/>
          <w:spacing w:val="69"/>
        </w:rPr>
        <w:t xml:space="preserve"> </w:t>
      </w:r>
      <w:hyperlink w:anchor="bookmark19" w:history="1">
        <w:r w:rsidRPr="000A6556">
          <w:rPr>
            <w:rFonts w:cs="Times New Roman"/>
          </w:rPr>
          <w:t>основного оборудования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источника (источников) тепловой энергии</w:t>
        </w:r>
      </w:hyperlink>
    </w:p>
    <w:p w14:paraId="1A50C92C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28425076" w14:textId="77777777" w:rsidR="008A0C05" w:rsidRPr="000A6556" w:rsidRDefault="008A0C05" w:rsidP="008A0C05">
      <w:pPr>
        <w:pStyle w:val="af"/>
        <w:ind w:left="0" w:firstLine="567"/>
        <w:jc w:val="both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1315908B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3D56D786" w14:textId="77777777" w:rsidR="008A0C05" w:rsidRPr="000A6556" w:rsidRDefault="008A0C05" w:rsidP="008A0C05">
      <w:pPr>
        <w:jc w:val="both"/>
        <w:rPr>
          <w:rFonts w:cs="Times New Roman"/>
          <w:b/>
          <w:spacing w:val="93"/>
        </w:rPr>
      </w:pPr>
      <w:r w:rsidRPr="000A6556">
        <w:rPr>
          <w:rFonts w:cs="Times New Roman"/>
        </w:rPr>
        <w:t xml:space="preserve">2.6.2. </w:t>
      </w:r>
      <w:hyperlink w:anchor="bookmark23" w:history="1">
        <w:r w:rsidRPr="000A6556">
          <w:rPr>
            <w:rFonts w:cs="Times New Roman"/>
          </w:rPr>
          <w:t>Существующие и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перспективные технические ограничения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на использование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3" w:history="1">
        <w:r w:rsidRPr="000A6556">
          <w:rPr>
            <w:rFonts w:cs="Times New Roman"/>
          </w:rPr>
          <w:t>установленной тепловой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мощности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47"/>
          </w:rPr>
          <w:t xml:space="preserve"> </w:t>
        </w:r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45"/>
          </w:rPr>
          <w:t xml:space="preserve"> </w:t>
        </w:r>
        <w:r w:rsidRPr="000A6556">
          <w:rPr>
            <w:rFonts w:cs="Times New Roman"/>
          </w:rPr>
          <w:t>располагаемой мощности основного</w:t>
        </w:r>
      </w:hyperlink>
      <w:r w:rsidRPr="000A6556">
        <w:rPr>
          <w:rFonts w:cs="Times New Roman"/>
          <w:spacing w:val="93"/>
        </w:rPr>
        <w:t xml:space="preserve"> </w:t>
      </w:r>
      <w:hyperlink w:anchor="bookmark23" w:history="1">
        <w:r w:rsidRPr="000A6556">
          <w:rPr>
            <w:rFonts w:cs="Times New Roman"/>
          </w:rPr>
          <w:t>оборудования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</w:rPr>
          <w:t>тепловой энергии</w:t>
        </w:r>
      </w:hyperlink>
    </w:p>
    <w:p w14:paraId="4796FDE8" w14:textId="77777777" w:rsidR="008A0C05" w:rsidRPr="000A6556" w:rsidRDefault="008A0C05" w:rsidP="008A0C05">
      <w:pPr>
        <w:pStyle w:val="af"/>
        <w:ind w:left="384" w:firstLine="0"/>
      </w:pPr>
    </w:p>
    <w:p w14:paraId="0697790A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7C0B1A3E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50FAC3C5" w14:textId="77777777" w:rsidR="008A0C05" w:rsidRPr="000A6556" w:rsidRDefault="008A0C05" w:rsidP="008A0C05">
      <w:pPr>
        <w:jc w:val="both"/>
        <w:rPr>
          <w:rFonts w:cs="Times New Roman"/>
          <w:b/>
          <w:spacing w:val="93"/>
        </w:rPr>
      </w:pPr>
      <w:bookmarkStart w:id="30" w:name="_Toc30146963"/>
      <w:bookmarkStart w:id="31" w:name="_Toc35951423"/>
      <w:r w:rsidRPr="000A6556">
        <w:rPr>
          <w:rFonts w:cs="Times New Roman"/>
        </w:rPr>
        <w:t xml:space="preserve">2.6.3. </w:t>
      </w:r>
      <w:bookmarkEnd w:id="30"/>
      <w:bookmarkEnd w:id="31"/>
      <w:r w:rsidRPr="000A6556">
        <w:rPr>
          <w:rFonts w:cs="Times New Roman"/>
          <w:b/>
        </w:rPr>
        <w:fldChar w:fldCharType="begin"/>
      </w:r>
      <w:r w:rsidRPr="000A6556">
        <w:rPr>
          <w:rFonts w:cs="Times New Roman"/>
        </w:rPr>
        <w:instrText xml:space="preserve"> HYPERLINK \l "bookmark24" </w:instrText>
      </w:r>
      <w:r w:rsidRPr="000A6556">
        <w:rPr>
          <w:rFonts w:cs="Times New Roman"/>
          <w:b/>
        </w:rPr>
        <w:fldChar w:fldCharType="separate"/>
      </w:r>
      <w:r w:rsidRPr="000A6556">
        <w:rPr>
          <w:rFonts w:cs="Times New Roman"/>
          <w:spacing w:val="-1"/>
        </w:rPr>
        <w:t>Существующие</w:t>
      </w:r>
      <w:r w:rsidRPr="000A6556">
        <w:rPr>
          <w:rFonts w:cs="Times New Roman"/>
          <w:spacing w:val="4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  <w:spacing w:val="-1"/>
        </w:rPr>
        <w:t>перспективные</w:t>
      </w:r>
      <w:r w:rsidRPr="000A6556">
        <w:rPr>
          <w:rFonts w:cs="Times New Roman"/>
          <w:spacing w:val="5"/>
        </w:rPr>
        <w:t xml:space="preserve"> </w:t>
      </w:r>
      <w:r w:rsidRPr="000A6556">
        <w:rPr>
          <w:rFonts w:cs="Times New Roman"/>
        </w:rPr>
        <w:t>затраты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тепловой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  <w:spacing w:val="-1"/>
        </w:rPr>
        <w:t>мощности</w:t>
      </w:r>
      <w:r w:rsidRPr="000A6556">
        <w:rPr>
          <w:rFonts w:cs="Times New Roman"/>
          <w:spacing w:val="7"/>
        </w:rPr>
        <w:t xml:space="preserve"> </w:t>
      </w:r>
      <w:r w:rsidRPr="000A6556">
        <w:rPr>
          <w:rFonts w:cs="Times New Roman"/>
        </w:rPr>
        <w:t xml:space="preserve">на </w:t>
      </w:r>
      <w:r w:rsidRPr="000A6556">
        <w:rPr>
          <w:rFonts w:cs="Times New Roman"/>
          <w:spacing w:val="-1"/>
        </w:rPr>
        <w:t>собственные</w:t>
      </w:r>
      <w:r w:rsidRPr="000A6556">
        <w:rPr>
          <w:rFonts w:cs="Times New Roman"/>
          <w:spacing w:val="5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b/>
        </w:rPr>
        <w:fldChar w:fldCharType="end"/>
      </w:r>
      <w:r w:rsidRPr="000A6556">
        <w:rPr>
          <w:rFonts w:cs="Times New Roman"/>
          <w:spacing w:val="79"/>
        </w:rPr>
        <w:t xml:space="preserve"> </w:t>
      </w:r>
      <w:hyperlink w:anchor="bookmark24" w:history="1">
        <w:r w:rsidRPr="000A6556">
          <w:rPr>
            <w:rFonts w:cs="Times New Roman"/>
            <w:spacing w:val="-1"/>
          </w:rPr>
          <w:t>хозяйственные</w:t>
        </w:r>
        <w:r w:rsidRPr="000A6556">
          <w:rPr>
            <w:rFonts w:cs="Times New Roman"/>
            <w:spacing w:val="17"/>
          </w:rPr>
          <w:t xml:space="preserve"> </w:t>
        </w:r>
        <w:r w:rsidRPr="000A6556">
          <w:rPr>
            <w:rFonts w:cs="Times New Roman"/>
            <w:spacing w:val="-2"/>
          </w:rPr>
          <w:t>нужды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</w:rPr>
          <w:t>теплоснабжающей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  <w:spacing w:val="-1"/>
          </w:rPr>
          <w:t>организации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в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</w:rPr>
          <w:t>отношении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</w:hyperlink>
      <w:r w:rsidRPr="000A6556">
        <w:rPr>
          <w:rFonts w:cs="Times New Roman"/>
          <w:spacing w:val="63"/>
        </w:rPr>
        <w:t xml:space="preserve"> </w:t>
      </w:r>
      <w:hyperlink w:anchor="bookmark24" w:history="1">
        <w:r w:rsidRPr="000A6556">
          <w:rPr>
            <w:rFonts w:cs="Times New Roman"/>
          </w:rPr>
          <w:t>энергии</w:t>
        </w:r>
      </w:hyperlink>
    </w:p>
    <w:p w14:paraId="3F353129" w14:textId="77777777" w:rsidR="008A0C05" w:rsidRPr="000A6556" w:rsidRDefault="008A0C05" w:rsidP="008A0C05">
      <w:pPr>
        <w:rPr>
          <w:rFonts w:cs="Times New Roman"/>
        </w:rPr>
      </w:pPr>
    </w:p>
    <w:p w14:paraId="76ABCE81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381E182F" w14:textId="77777777" w:rsidR="008A0C05" w:rsidRPr="000A6556" w:rsidRDefault="008A0C05" w:rsidP="008A0C05">
      <w:pPr>
        <w:rPr>
          <w:rFonts w:cs="Times New Roman"/>
        </w:rPr>
      </w:pPr>
    </w:p>
    <w:p w14:paraId="75929D82" w14:textId="77777777" w:rsidR="008A0C05" w:rsidRPr="000A6556" w:rsidRDefault="008A0C05" w:rsidP="008A0C05">
      <w:pPr>
        <w:jc w:val="both"/>
        <w:rPr>
          <w:rFonts w:cs="Times New Roman"/>
          <w:b/>
        </w:rPr>
      </w:pPr>
      <w:bookmarkStart w:id="32" w:name="_Toc30146965"/>
      <w:bookmarkStart w:id="33" w:name="_Toc35951425"/>
      <w:r w:rsidRPr="000A6556">
        <w:rPr>
          <w:rFonts w:cs="Times New Roman"/>
        </w:rPr>
        <w:t xml:space="preserve">2.6.4 </w:t>
      </w:r>
      <w:hyperlink w:anchor="bookmark25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3"/>
          </w:rPr>
          <w:t xml:space="preserve"> </w:t>
        </w:r>
        <w:r w:rsidRPr="000A6556">
          <w:rPr>
            <w:rFonts w:cs="Times New Roman"/>
          </w:rPr>
          <w:t>существующей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перспективной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мощности</w:t>
        </w:r>
        <w:r w:rsidRPr="000A6556">
          <w:rPr>
            <w:rFonts w:cs="Times New Roman"/>
            <w:spacing w:val="15"/>
          </w:rPr>
          <w:t xml:space="preserve"> </w:t>
        </w:r>
        <w:r w:rsidRPr="000A6556">
          <w:rPr>
            <w:rFonts w:cs="Times New Roman"/>
          </w:rPr>
          <w:t>источников</w:t>
        </w:r>
        <w:r w:rsidRPr="000A6556">
          <w:rPr>
            <w:rFonts w:cs="Times New Roman"/>
            <w:spacing w:val="9"/>
          </w:rPr>
          <w:t xml:space="preserve"> </w:t>
        </w:r>
        <w:r w:rsidRPr="000A6556">
          <w:rPr>
            <w:rFonts w:cs="Times New Roman"/>
          </w:rPr>
          <w:t>тепловой</w:t>
        </w:r>
      </w:hyperlink>
      <w:r w:rsidRPr="000A6556">
        <w:rPr>
          <w:rFonts w:cs="Times New Roman"/>
          <w:spacing w:val="83"/>
        </w:rPr>
        <w:t xml:space="preserve"> </w:t>
      </w:r>
      <w:hyperlink w:anchor="bookmark25" w:history="1">
        <w:r w:rsidRPr="000A6556">
          <w:rPr>
            <w:rFonts w:cs="Times New Roman"/>
          </w:rPr>
          <w:t>энергии нетто</w:t>
        </w:r>
        <w:bookmarkEnd w:id="32"/>
        <w:bookmarkEnd w:id="33"/>
      </w:hyperlink>
    </w:p>
    <w:p w14:paraId="14B18DA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A93D1DF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13E75D89" w14:textId="77777777" w:rsidR="008A0C05" w:rsidRPr="000A6556" w:rsidRDefault="008A0C05" w:rsidP="008A0C05">
      <w:pPr>
        <w:rPr>
          <w:rFonts w:cs="Times New Roman"/>
        </w:rPr>
      </w:pPr>
    </w:p>
    <w:p w14:paraId="2DFC1E9F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2F8909" w14:textId="77777777" w:rsidR="008A0C05" w:rsidRPr="000A6556" w:rsidRDefault="008A0C05" w:rsidP="008A0C05">
      <w:pPr>
        <w:jc w:val="both"/>
        <w:rPr>
          <w:rFonts w:cs="Times New Roman"/>
          <w:b/>
          <w:spacing w:val="81"/>
        </w:rPr>
      </w:pPr>
      <w:bookmarkStart w:id="34" w:name="_Toc30146966"/>
      <w:bookmarkStart w:id="35" w:name="_Toc35951426"/>
      <w:r w:rsidRPr="000A6556">
        <w:rPr>
          <w:rFonts w:cs="Times New Roman"/>
        </w:rPr>
        <w:lastRenderedPageBreak/>
        <w:t xml:space="preserve">2.6.5 </w:t>
      </w:r>
      <w:hyperlink w:anchor="bookmark26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3"/>
          </w:rPr>
          <w:t xml:space="preserve"> </w:t>
        </w:r>
        <w:r w:rsidRPr="000A6556">
          <w:rPr>
            <w:rFonts w:cs="Times New Roman"/>
          </w:rPr>
          <w:t>существующих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перспективных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потерь</w:t>
        </w:r>
        <w:r w:rsidRPr="000A6556">
          <w:rPr>
            <w:rFonts w:cs="Times New Roman"/>
            <w:spacing w:val="10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энергии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при</w:t>
        </w:r>
        <w:r w:rsidRPr="000A6556">
          <w:rPr>
            <w:rFonts w:cs="Times New Roman"/>
            <w:spacing w:val="11"/>
          </w:rPr>
          <w:t xml:space="preserve"> </w:t>
        </w:r>
        <w:r w:rsidRPr="000A6556">
          <w:rPr>
            <w:rFonts w:cs="Times New Roman"/>
          </w:rPr>
          <w:t>ее</w:t>
        </w:r>
        <w:r w:rsidRPr="000A6556">
          <w:rPr>
            <w:rFonts w:cs="Times New Roman"/>
            <w:spacing w:val="12"/>
          </w:rPr>
          <w:t xml:space="preserve"> </w:t>
        </w:r>
        <w:r w:rsidRPr="000A6556">
          <w:rPr>
            <w:rFonts w:cs="Times New Roman"/>
            <w:spacing w:val="-2"/>
          </w:rPr>
          <w:t>передаче</w:t>
        </w:r>
      </w:hyperlink>
      <w:r w:rsidRPr="000A6556">
        <w:rPr>
          <w:rFonts w:cs="Times New Roman"/>
          <w:spacing w:val="73"/>
        </w:rPr>
        <w:t xml:space="preserve"> </w:t>
      </w:r>
      <w:hyperlink w:anchor="bookmark26" w:history="1">
        <w:r w:rsidRPr="000A6556">
          <w:rPr>
            <w:rFonts w:cs="Times New Roman"/>
          </w:rPr>
          <w:t>по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тепловым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сетям,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включая</w:t>
        </w:r>
        <w:r w:rsidRPr="000A6556">
          <w:rPr>
            <w:rFonts w:cs="Times New Roman"/>
            <w:spacing w:val="29"/>
          </w:rPr>
          <w:t xml:space="preserve"> </w:t>
        </w:r>
        <w:r w:rsidRPr="000A6556">
          <w:rPr>
            <w:rFonts w:cs="Times New Roman"/>
          </w:rPr>
          <w:t>потери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тепловой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энергии</w:t>
        </w:r>
        <w:r w:rsidRPr="000A6556">
          <w:rPr>
            <w:rFonts w:cs="Times New Roman"/>
            <w:spacing w:val="32"/>
          </w:rPr>
          <w:t xml:space="preserve"> </w:t>
        </w:r>
        <w:r w:rsidRPr="000A6556">
          <w:rPr>
            <w:rFonts w:cs="Times New Roman"/>
          </w:rPr>
          <w:t>в</w:t>
        </w:r>
        <w:r w:rsidRPr="000A6556">
          <w:rPr>
            <w:rFonts w:cs="Times New Roman"/>
            <w:spacing w:val="26"/>
          </w:rPr>
          <w:t xml:space="preserve"> </w:t>
        </w:r>
        <w:r w:rsidRPr="000A6556">
          <w:rPr>
            <w:rFonts w:cs="Times New Roman"/>
          </w:rPr>
          <w:t>тепловых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сетях</w:t>
        </w:r>
        <w:r w:rsidRPr="000A6556">
          <w:rPr>
            <w:rFonts w:cs="Times New Roman"/>
            <w:spacing w:val="27"/>
          </w:rPr>
          <w:t xml:space="preserve"> </w:t>
        </w:r>
        <w:r w:rsidRPr="000A6556">
          <w:rPr>
            <w:rFonts w:cs="Times New Roman"/>
          </w:rPr>
          <w:t>теплопередачей</w:t>
        </w:r>
      </w:hyperlink>
      <w:r w:rsidRPr="000A6556">
        <w:rPr>
          <w:rFonts w:cs="Times New Roman"/>
          <w:spacing w:val="63"/>
        </w:rPr>
        <w:t xml:space="preserve"> </w:t>
      </w:r>
      <w:hyperlink w:anchor="bookmark26" w:history="1">
        <w:r w:rsidRPr="000A6556">
          <w:rPr>
            <w:rFonts w:cs="Times New Roman"/>
          </w:rPr>
          <w:t>через теплоизоляционные конструкции теплопроводов и потери теплоносителя, с</w:t>
        </w:r>
      </w:hyperlink>
      <w:r w:rsidRPr="000A6556">
        <w:rPr>
          <w:rFonts w:cs="Times New Roman"/>
          <w:spacing w:val="81"/>
        </w:rPr>
        <w:t xml:space="preserve"> </w:t>
      </w:r>
      <w:hyperlink w:anchor="bookmark26" w:history="1">
        <w:r w:rsidRPr="000A6556">
          <w:rPr>
            <w:rFonts w:cs="Times New Roman"/>
          </w:rPr>
          <w:t>указанием затрат теплоносителя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на компенсацию этих потерь</w:t>
        </w:r>
        <w:bookmarkEnd w:id="34"/>
        <w:bookmarkEnd w:id="35"/>
      </w:hyperlink>
    </w:p>
    <w:p w14:paraId="06A8FEDB" w14:textId="77777777" w:rsidR="008A0C05" w:rsidRPr="000A6556" w:rsidRDefault="008A0C05" w:rsidP="008A0C05">
      <w:pPr>
        <w:rPr>
          <w:rFonts w:cs="Times New Roman"/>
        </w:rPr>
      </w:pPr>
    </w:p>
    <w:p w14:paraId="1C45D035" w14:textId="77777777" w:rsidR="008A0C05" w:rsidRPr="000A6556" w:rsidRDefault="00BB1986" w:rsidP="008A0C05">
      <w:pPr>
        <w:pStyle w:val="af"/>
        <w:ind w:left="0" w:firstLine="709"/>
        <w:jc w:val="both"/>
      </w:pPr>
      <w:hyperlink w:anchor="bookmark26" w:history="1">
        <w:r w:rsidR="008A0C05" w:rsidRPr="000A6556">
          <w:t>Значения</w:t>
        </w:r>
        <w:r w:rsidR="008A0C05" w:rsidRPr="000A6556">
          <w:rPr>
            <w:spacing w:val="13"/>
          </w:rPr>
          <w:t xml:space="preserve"> </w:t>
        </w:r>
        <w:r w:rsidR="008A0C05" w:rsidRPr="000A6556">
          <w:t>существующих</w:t>
        </w:r>
        <w:r w:rsidR="008A0C05" w:rsidRPr="000A6556">
          <w:rPr>
            <w:spacing w:val="11"/>
          </w:rPr>
          <w:t xml:space="preserve"> </w:t>
        </w:r>
        <w:r w:rsidR="008A0C05" w:rsidRPr="000A6556">
          <w:t>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перспективных</w:t>
        </w:r>
        <w:r w:rsidR="008A0C05" w:rsidRPr="000A6556">
          <w:rPr>
            <w:spacing w:val="11"/>
          </w:rPr>
          <w:t xml:space="preserve"> </w:t>
        </w:r>
        <w:r w:rsidR="008A0C05" w:rsidRPr="000A6556">
          <w:t>потерь</w:t>
        </w:r>
        <w:r w:rsidR="008A0C05" w:rsidRPr="000A6556">
          <w:rPr>
            <w:spacing w:val="10"/>
          </w:rPr>
          <w:t xml:space="preserve"> </w:t>
        </w:r>
        <w:r w:rsidR="008A0C05" w:rsidRPr="000A6556">
          <w:t>тепловой</w:t>
        </w:r>
        <w:r w:rsidR="008A0C05" w:rsidRPr="000A6556">
          <w:rPr>
            <w:spacing w:val="11"/>
          </w:rPr>
          <w:t xml:space="preserve"> </w:t>
        </w:r>
        <w:r w:rsidR="008A0C05" w:rsidRPr="000A6556">
          <w:t>энергии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при</w:t>
        </w:r>
        <w:r w:rsidR="008A0C05" w:rsidRPr="000A6556">
          <w:rPr>
            <w:spacing w:val="11"/>
          </w:rPr>
          <w:t xml:space="preserve"> </w:t>
        </w:r>
        <w:r w:rsidR="008A0C05" w:rsidRPr="000A6556">
          <w:t>ее</w:t>
        </w:r>
        <w:r w:rsidR="008A0C05" w:rsidRPr="000A6556">
          <w:rPr>
            <w:spacing w:val="12"/>
          </w:rPr>
          <w:t xml:space="preserve"> </w:t>
        </w:r>
        <w:r w:rsidR="008A0C05" w:rsidRPr="000A6556">
          <w:rPr>
            <w:spacing w:val="-2"/>
          </w:rPr>
          <w:t>передаче</w:t>
        </w:r>
      </w:hyperlink>
      <w:r w:rsidR="008A0C05" w:rsidRPr="000A6556">
        <w:rPr>
          <w:spacing w:val="73"/>
        </w:rPr>
        <w:t xml:space="preserve"> </w:t>
      </w:r>
      <w:hyperlink w:anchor="bookmark26" w:history="1">
        <w:r w:rsidR="008A0C05" w:rsidRPr="000A6556">
          <w:t>по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тепловым</w:t>
        </w:r>
        <w:r w:rsidR="008A0C05" w:rsidRPr="000A6556">
          <w:rPr>
            <w:spacing w:val="27"/>
          </w:rPr>
          <w:t xml:space="preserve"> </w:t>
        </w:r>
        <w:r w:rsidR="008A0C05" w:rsidRPr="000A6556">
          <w:t>сетям,</w:t>
        </w:r>
        <w:r w:rsidR="008A0C05" w:rsidRPr="000A6556">
          <w:rPr>
            <w:spacing w:val="27"/>
          </w:rPr>
          <w:t xml:space="preserve"> </w:t>
        </w:r>
        <w:r w:rsidR="008A0C05" w:rsidRPr="000A6556">
          <w:t>включая</w:t>
        </w:r>
        <w:r w:rsidR="008A0C05" w:rsidRPr="000A6556">
          <w:rPr>
            <w:spacing w:val="29"/>
          </w:rPr>
          <w:t xml:space="preserve"> </w:t>
        </w:r>
        <w:r w:rsidR="008A0C05" w:rsidRPr="000A6556">
          <w:t>потери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тепловой</w:t>
        </w:r>
        <w:r w:rsidR="008A0C05" w:rsidRPr="000A6556">
          <w:rPr>
            <w:spacing w:val="27"/>
          </w:rPr>
          <w:t xml:space="preserve"> </w:t>
        </w:r>
        <w:r w:rsidR="008A0C05" w:rsidRPr="000A6556">
          <w:t>энергии</w:t>
        </w:r>
        <w:r w:rsidR="008A0C05" w:rsidRPr="000A6556">
          <w:rPr>
            <w:spacing w:val="32"/>
          </w:rPr>
          <w:t xml:space="preserve"> </w:t>
        </w:r>
        <w:r w:rsidR="008A0C05" w:rsidRPr="000A6556">
          <w:t>в</w:t>
        </w:r>
        <w:r w:rsidR="008A0C05" w:rsidRPr="000A6556">
          <w:rPr>
            <w:spacing w:val="26"/>
          </w:rPr>
          <w:t xml:space="preserve"> </w:t>
        </w:r>
        <w:r w:rsidR="008A0C05" w:rsidRPr="000A6556">
          <w:t>тепловых</w:t>
        </w:r>
        <w:r w:rsidR="008A0C05" w:rsidRPr="000A6556">
          <w:rPr>
            <w:spacing w:val="27"/>
          </w:rPr>
          <w:t xml:space="preserve"> </w:t>
        </w:r>
        <w:r w:rsidR="008A0C05" w:rsidRPr="000A6556">
          <w:t>сетях</w:t>
        </w:r>
        <w:r w:rsidR="008A0C05" w:rsidRPr="000A6556">
          <w:rPr>
            <w:spacing w:val="27"/>
          </w:rPr>
          <w:t xml:space="preserve"> </w:t>
        </w:r>
        <w:r w:rsidR="008A0C05" w:rsidRPr="000A6556">
          <w:t>теплопередачей</w:t>
        </w:r>
      </w:hyperlink>
      <w:r w:rsidR="008A0C05" w:rsidRPr="000A6556">
        <w:rPr>
          <w:spacing w:val="63"/>
        </w:rPr>
        <w:t xml:space="preserve"> </w:t>
      </w:r>
      <w:hyperlink w:anchor="bookmark26" w:history="1">
        <w:r w:rsidR="008A0C05" w:rsidRPr="000A6556">
          <w:t>через теплоизоляционные конструкции теплопроводов и потери теплоносителя, с</w:t>
        </w:r>
      </w:hyperlink>
      <w:r w:rsidR="008A0C05" w:rsidRPr="000A6556">
        <w:rPr>
          <w:spacing w:val="81"/>
        </w:rPr>
        <w:t xml:space="preserve"> </w:t>
      </w:r>
      <w:hyperlink w:anchor="bookmark26" w:history="1">
        <w:r w:rsidR="008A0C05" w:rsidRPr="000A6556">
          <w:t>указанием затрат теплоносителя</w:t>
        </w:r>
        <w:r w:rsidR="008A0C05" w:rsidRPr="000A6556">
          <w:rPr>
            <w:spacing w:val="1"/>
          </w:rPr>
          <w:t xml:space="preserve"> </w:t>
        </w:r>
        <w:r w:rsidR="008A0C05" w:rsidRPr="000A6556">
          <w:t>на компенсацию этих потерь</w:t>
        </w:r>
      </w:hyperlink>
      <w:r w:rsidR="008A0C05" w:rsidRPr="000A6556">
        <w:t xml:space="preserve"> представлены в таблице 2.6.5.1.</w:t>
      </w:r>
    </w:p>
    <w:p w14:paraId="3D514105" w14:textId="77777777" w:rsidR="008A0C05" w:rsidRPr="000A6556" w:rsidRDefault="008A0C05" w:rsidP="008A0C05">
      <w:pPr>
        <w:pStyle w:val="af"/>
        <w:ind w:left="0" w:firstLine="0"/>
        <w:jc w:val="center"/>
      </w:pPr>
      <w:bookmarkStart w:id="36" w:name="_Hlk63447532"/>
    </w:p>
    <w:p w14:paraId="71382665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2.6.5.1 - Потери при передачи тепловой энергии по тепловым сетям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791"/>
        <w:gridCol w:w="1620"/>
        <w:gridCol w:w="1066"/>
        <w:gridCol w:w="1225"/>
        <w:gridCol w:w="1225"/>
        <w:gridCol w:w="1225"/>
        <w:gridCol w:w="1225"/>
        <w:gridCol w:w="1225"/>
        <w:gridCol w:w="1225"/>
        <w:gridCol w:w="1225"/>
        <w:gridCol w:w="1225"/>
      </w:tblGrid>
      <w:tr w:rsidR="00C60F5F" w:rsidRPr="000A6556" w14:paraId="2688C42B" w14:textId="77777777" w:rsidTr="008A0C05">
        <w:trPr>
          <w:jc w:val="center"/>
        </w:trPr>
        <w:tc>
          <w:tcPr>
            <w:tcW w:w="61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25D8C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60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0F9BC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1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C470C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2660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57880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0AD48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872FC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D40DA1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BFC1E7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29A13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42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21A505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3F95DA60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A5FB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C60F5F" w:rsidRPr="000A6556" w14:paraId="607ADF4A" w14:textId="77777777" w:rsidTr="008A0C05">
        <w:trPr>
          <w:jc w:val="center"/>
        </w:trPr>
        <w:tc>
          <w:tcPr>
            <w:tcW w:w="61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E75CE1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6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E312E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Потери на сетях</w:t>
            </w:r>
          </w:p>
        </w:tc>
        <w:tc>
          <w:tcPr>
            <w:tcW w:w="41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5A23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Гкал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13CCE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522,7000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A9194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3BA4B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9E35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03F7B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4329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A0F2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  <w:tc>
          <w:tcPr>
            <w:tcW w:w="42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92A96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559,6000</w:t>
            </w:r>
          </w:p>
        </w:tc>
      </w:tr>
      <w:bookmarkEnd w:id="36"/>
    </w:tbl>
    <w:p w14:paraId="64D4FD29" w14:textId="77777777" w:rsidR="008A0C05" w:rsidRPr="000A6556" w:rsidRDefault="008A0C05" w:rsidP="008A0C05">
      <w:pPr>
        <w:pStyle w:val="af"/>
        <w:ind w:left="0" w:firstLine="0"/>
        <w:jc w:val="both"/>
      </w:pPr>
    </w:p>
    <w:p w14:paraId="5A010195" w14:textId="77777777" w:rsidR="00C60F5F" w:rsidRPr="000A6556" w:rsidRDefault="00C60F5F">
      <w:pPr>
        <w:rPr>
          <w:rFonts w:cs="Times New Roman"/>
        </w:rPr>
        <w:sectPr w:rsidR="00C60F5F" w:rsidRPr="000A655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69C59" w14:textId="77777777" w:rsidR="008A0C05" w:rsidRPr="000A6556" w:rsidRDefault="008A0C05" w:rsidP="008A0C05">
      <w:pPr>
        <w:jc w:val="both"/>
        <w:rPr>
          <w:rFonts w:cs="Times New Roman"/>
          <w:b/>
          <w:spacing w:val="79"/>
        </w:rPr>
      </w:pPr>
      <w:bookmarkStart w:id="37" w:name="_Toc30146967"/>
      <w:bookmarkStart w:id="38" w:name="_Toc35951427"/>
      <w:r w:rsidRPr="000A6556">
        <w:rPr>
          <w:rFonts w:cs="Times New Roman"/>
        </w:rPr>
        <w:lastRenderedPageBreak/>
        <w:t xml:space="preserve">2.6.6 </w:t>
      </w:r>
      <w:hyperlink w:anchor="bookmark27" w:history="1">
        <w:r w:rsidRPr="000A6556">
          <w:rPr>
            <w:rFonts w:cs="Times New Roman"/>
            <w:spacing w:val="-1"/>
          </w:rPr>
          <w:t>Затраты</w:t>
        </w:r>
        <w:r w:rsidRPr="000A6556">
          <w:rPr>
            <w:rFonts w:cs="Times New Roman"/>
            <w:spacing w:val="14"/>
          </w:rPr>
          <w:t xml:space="preserve"> </w:t>
        </w:r>
        <w:r w:rsidRPr="000A6556">
          <w:rPr>
            <w:rFonts w:cs="Times New Roman"/>
            <w:spacing w:val="-1"/>
          </w:rPr>
          <w:t>существующей</w:t>
        </w:r>
        <w:r w:rsidRPr="000A6556">
          <w:rPr>
            <w:rFonts w:cs="Times New Roman"/>
          </w:rPr>
          <w:t xml:space="preserve"> и </w:t>
        </w:r>
        <w:r w:rsidRPr="000A6556">
          <w:rPr>
            <w:rFonts w:cs="Times New Roman"/>
            <w:spacing w:val="-1"/>
          </w:rPr>
          <w:t>перспективной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мощности</w:t>
        </w:r>
        <w:r w:rsidRPr="000A6556">
          <w:rPr>
            <w:rFonts w:cs="Times New Roman"/>
          </w:rPr>
          <w:t xml:space="preserve"> на </w:t>
        </w:r>
        <w:r w:rsidRPr="000A6556">
          <w:rPr>
            <w:rFonts w:cs="Times New Roman"/>
            <w:spacing w:val="-1"/>
          </w:rPr>
          <w:t>хозяйственные</w:t>
        </w:r>
      </w:hyperlink>
      <w:r w:rsidRPr="000A6556">
        <w:rPr>
          <w:rFonts w:cs="Times New Roman"/>
          <w:spacing w:val="79"/>
        </w:rPr>
        <w:t xml:space="preserve"> </w:t>
      </w:r>
      <w:hyperlink w:anchor="bookmark27" w:history="1">
        <w:r w:rsidRPr="000A6556">
          <w:rPr>
            <w:rFonts w:cs="Times New Roman"/>
            <w:spacing w:val="-1"/>
          </w:rPr>
          <w:t>нужды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</w:rPr>
          <w:t xml:space="preserve">теплоснабжающей </w:t>
        </w:r>
        <w:r w:rsidRPr="000A6556">
          <w:rPr>
            <w:rFonts w:cs="Times New Roman"/>
            <w:spacing w:val="-1"/>
          </w:rPr>
          <w:t>(теплосетевой)</w:t>
        </w:r>
        <w:r w:rsidRPr="000A6556">
          <w:rPr>
            <w:rFonts w:cs="Times New Roman"/>
          </w:rPr>
          <w:t xml:space="preserve"> организации в</w:t>
        </w:r>
        <w:r w:rsidRPr="000A6556">
          <w:rPr>
            <w:rFonts w:cs="Times New Roman"/>
            <w:spacing w:val="-2"/>
          </w:rPr>
          <w:t xml:space="preserve"> </w:t>
        </w:r>
        <w:r w:rsidRPr="000A6556">
          <w:rPr>
            <w:rFonts w:cs="Times New Roman"/>
            <w:spacing w:val="-1"/>
          </w:rPr>
          <w:t>отношении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тепловых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сетей</w:t>
        </w:r>
        <w:bookmarkEnd w:id="37"/>
        <w:bookmarkEnd w:id="38"/>
      </w:hyperlink>
    </w:p>
    <w:p w14:paraId="59C8FFC3" w14:textId="77777777" w:rsidR="008A0C05" w:rsidRPr="000A6556" w:rsidRDefault="008A0C05" w:rsidP="008A0C05">
      <w:pPr>
        <w:pStyle w:val="af"/>
        <w:ind w:left="0" w:firstLine="0"/>
      </w:pPr>
    </w:p>
    <w:p w14:paraId="0F08B861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5C96213A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06858C8F" w14:textId="77777777" w:rsidR="008A0C05" w:rsidRPr="000A6556" w:rsidRDefault="008A0C05" w:rsidP="008A0C05">
      <w:pPr>
        <w:jc w:val="both"/>
        <w:rPr>
          <w:rFonts w:cs="Times New Roman"/>
          <w:b/>
          <w:spacing w:val="61"/>
        </w:rPr>
      </w:pPr>
      <w:bookmarkStart w:id="39" w:name="_Toc30146968"/>
      <w:bookmarkStart w:id="40" w:name="_Toc35951428"/>
      <w:r w:rsidRPr="000A6556">
        <w:rPr>
          <w:rFonts w:cs="Times New Roman"/>
        </w:rPr>
        <w:t xml:space="preserve">2.6.7 </w:t>
      </w:r>
      <w:hyperlink w:anchor="bookmark28" w:history="1">
        <w:r w:rsidRPr="000A6556">
          <w:rPr>
            <w:rFonts w:cs="Times New Roman"/>
          </w:rPr>
          <w:t>Значения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существующей и</w:t>
        </w:r>
        <w:r w:rsidRPr="000A6556">
          <w:rPr>
            <w:rFonts w:cs="Times New Roman"/>
            <w:spacing w:val="2"/>
          </w:rPr>
          <w:t xml:space="preserve"> </w:t>
        </w:r>
        <w:r w:rsidRPr="000A6556">
          <w:rPr>
            <w:rFonts w:cs="Times New Roman"/>
          </w:rPr>
          <w:t>перспективной резервной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тепловой мощности</w:t>
        </w:r>
        <w:r w:rsidRPr="000A6556">
          <w:rPr>
            <w:rFonts w:cs="Times New Roman"/>
            <w:spacing w:val="3"/>
          </w:rPr>
          <w:t xml:space="preserve"> </w:t>
        </w:r>
        <w:r w:rsidRPr="000A6556">
          <w:rPr>
            <w:rFonts w:cs="Times New Roman"/>
          </w:rPr>
          <w:t>источников</w:t>
        </w:r>
      </w:hyperlink>
      <w:r w:rsidRPr="000A6556">
        <w:rPr>
          <w:rFonts w:cs="Times New Roman"/>
          <w:spacing w:val="75"/>
        </w:rPr>
        <w:t xml:space="preserve"> </w:t>
      </w:r>
      <w:hyperlink w:anchor="bookmark28" w:history="1">
        <w:r w:rsidRPr="000A6556">
          <w:rPr>
            <w:rFonts w:cs="Times New Roman"/>
          </w:rPr>
          <w:t xml:space="preserve">тепловой энергии, в </w:t>
        </w:r>
        <w:r w:rsidRPr="000A6556">
          <w:rPr>
            <w:rFonts w:cs="Times New Roman"/>
            <w:w w:val="95"/>
          </w:rPr>
          <w:t xml:space="preserve">том числе источников  тепловой </w:t>
        </w:r>
        <w:r w:rsidRPr="000A6556">
          <w:rPr>
            <w:rFonts w:cs="Times New Roman"/>
          </w:rPr>
          <w:t>энергии, принадлежащих</w:t>
        </w:r>
      </w:hyperlink>
      <w:r w:rsidRPr="000A6556">
        <w:rPr>
          <w:rFonts w:cs="Times New Roman"/>
          <w:spacing w:val="75"/>
        </w:rPr>
        <w:t xml:space="preserve"> </w:t>
      </w:r>
      <w:hyperlink w:anchor="bookmark28" w:history="1">
        <w:r w:rsidRPr="000A6556">
          <w:rPr>
            <w:rFonts w:cs="Times New Roman"/>
          </w:rPr>
          <w:t xml:space="preserve">потребителям, и источников </w:t>
        </w:r>
        <w:r w:rsidRPr="000A6556">
          <w:rPr>
            <w:rFonts w:cs="Times New Roman"/>
            <w:w w:val="95"/>
          </w:rPr>
          <w:t xml:space="preserve">тепловой </w:t>
        </w:r>
        <w:r w:rsidRPr="000A6556">
          <w:rPr>
            <w:rFonts w:cs="Times New Roman"/>
          </w:rPr>
          <w:t xml:space="preserve">энергии теплоснабжающих </w:t>
        </w:r>
        <w:r w:rsidRPr="000A6556">
          <w:rPr>
            <w:rFonts w:cs="Times New Roman"/>
            <w:w w:val="95"/>
          </w:rPr>
          <w:t xml:space="preserve">организаций, </w:t>
        </w:r>
        <w:r w:rsidRPr="000A6556">
          <w:rPr>
            <w:rFonts w:cs="Times New Roman"/>
          </w:rPr>
          <w:t>с</w:t>
        </w:r>
      </w:hyperlink>
      <w:r w:rsidRPr="000A6556">
        <w:rPr>
          <w:rFonts w:cs="Times New Roman"/>
          <w:spacing w:val="57"/>
        </w:rPr>
        <w:t xml:space="preserve"> </w:t>
      </w:r>
      <w:hyperlink w:anchor="bookmark28" w:history="1">
        <w:r w:rsidRPr="000A6556">
          <w:rPr>
            <w:rFonts w:cs="Times New Roman"/>
          </w:rPr>
          <w:t>выделением значений аварийного резерва и резерва по договорам на поддержание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8" w:history="1">
        <w:r w:rsidRPr="000A6556">
          <w:rPr>
            <w:rFonts w:cs="Times New Roman"/>
          </w:rPr>
          <w:t>резервной тепловой мощности</w:t>
        </w:r>
        <w:bookmarkEnd w:id="39"/>
        <w:bookmarkEnd w:id="40"/>
        <w:r w:rsidRPr="000A6556">
          <w:rPr>
            <w:rFonts w:cs="Times New Roman"/>
          </w:rPr>
          <w:t xml:space="preserve"> </w:t>
        </w:r>
      </w:hyperlink>
    </w:p>
    <w:p w14:paraId="4C6DFF4C" w14:textId="77777777" w:rsidR="008A0C05" w:rsidRPr="000A6556" w:rsidRDefault="008A0C05" w:rsidP="008A0C05">
      <w:pPr>
        <w:pStyle w:val="af"/>
        <w:ind w:left="0" w:firstLine="0"/>
      </w:pPr>
    </w:p>
    <w:p w14:paraId="32E7ED0A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067D57BA" w14:textId="77777777" w:rsidR="008A0C05" w:rsidRPr="000A6556" w:rsidRDefault="008A0C05" w:rsidP="008A0C05">
      <w:pPr>
        <w:rPr>
          <w:rFonts w:cs="Times New Roman"/>
        </w:rPr>
      </w:pPr>
    </w:p>
    <w:p w14:paraId="119B2BCD" w14:textId="77777777" w:rsidR="008A0C05" w:rsidRPr="000A6556" w:rsidRDefault="008A0C05" w:rsidP="008A0C05">
      <w:pPr>
        <w:jc w:val="both"/>
        <w:rPr>
          <w:rFonts w:cs="Times New Roman"/>
          <w:b/>
          <w:spacing w:val="61"/>
        </w:rPr>
      </w:pPr>
      <w:bookmarkStart w:id="41" w:name="_Toc30146969"/>
      <w:bookmarkStart w:id="42" w:name="_Toc35951429"/>
      <w:r w:rsidRPr="000A6556">
        <w:rPr>
          <w:rFonts w:cs="Times New Roman"/>
        </w:rPr>
        <w:t xml:space="preserve">2.6.8 </w:t>
      </w:r>
      <w:hyperlink w:anchor="bookmark29" w:history="1">
        <w:r w:rsidRPr="000A6556">
          <w:rPr>
            <w:rFonts w:cs="Times New Roman"/>
            <w:spacing w:val="-1"/>
          </w:rPr>
          <w:t>Значения существующей</w:t>
        </w:r>
        <w:r w:rsidRPr="000A6556">
          <w:rPr>
            <w:rFonts w:cs="Times New Roman"/>
          </w:rPr>
          <w:t xml:space="preserve"> и </w:t>
        </w:r>
        <w:r w:rsidRPr="000A6556">
          <w:rPr>
            <w:rFonts w:cs="Times New Roman"/>
            <w:spacing w:val="-1"/>
          </w:rPr>
          <w:t>перспективной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нагрузки</w:t>
        </w:r>
        <w:r w:rsidRPr="000A6556">
          <w:rPr>
            <w:rFonts w:cs="Times New Roman"/>
          </w:rPr>
          <w:t xml:space="preserve"> потребителей,</w:t>
        </w:r>
      </w:hyperlink>
      <w:r w:rsidRPr="000A6556">
        <w:rPr>
          <w:rFonts w:cs="Times New Roman"/>
          <w:spacing w:val="61"/>
        </w:rPr>
        <w:t xml:space="preserve"> </w:t>
      </w:r>
      <w:hyperlink w:anchor="bookmark29" w:history="1">
        <w:r w:rsidRPr="000A6556">
          <w:rPr>
            <w:rFonts w:cs="Times New Roman"/>
            <w:spacing w:val="-1"/>
          </w:rPr>
          <w:t>устанавливаемые</w:t>
        </w:r>
        <w:r w:rsidRPr="000A6556">
          <w:rPr>
            <w:rFonts w:cs="Times New Roman"/>
            <w:spacing w:val="1"/>
          </w:rPr>
          <w:t xml:space="preserve"> </w:t>
        </w:r>
        <w:r w:rsidRPr="000A6556">
          <w:rPr>
            <w:rFonts w:cs="Times New Roman"/>
          </w:rPr>
          <w:t>с</w:t>
        </w:r>
        <w:r w:rsidRPr="000A6556">
          <w:rPr>
            <w:rFonts w:cs="Times New Roman"/>
            <w:spacing w:val="5"/>
          </w:rPr>
          <w:t xml:space="preserve"> </w:t>
        </w:r>
        <w:r w:rsidRPr="000A6556">
          <w:rPr>
            <w:rFonts w:cs="Times New Roman"/>
            <w:spacing w:val="-2"/>
          </w:rPr>
          <w:t>учетом</w:t>
        </w:r>
        <w:r w:rsidRPr="000A6556">
          <w:rPr>
            <w:rFonts w:cs="Times New Roman"/>
          </w:rPr>
          <w:t xml:space="preserve"> расчетной</w:t>
        </w:r>
        <w:r w:rsidRPr="000A6556">
          <w:rPr>
            <w:rFonts w:cs="Times New Roman"/>
            <w:spacing w:val="-1"/>
          </w:rPr>
          <w:t xml:space="preserve"> тепловой</w:t>
        </w:r>
        <w:r w:rsidRPr="000A6556">
          <w:rPr>
            <w:rFonts w:cs="Times New Roman"/>
          </w:rPr>
          <w:t xml:space="preserve"> </w:t>
        </w:r>
        <w:r w:rsidRPr="000A6556">
          <w:rPr>
            <w:rFonts w:cs="Times New Roman"/>
            <w:spacing w:val="-1"/>
          </w:rPr>
          <w:t>нагрузки</w:t>
        </w:r>
        <w:bookmarkEnd w:id="41"/>
        <w:bookmarkEnd w:id="42"/>
      </w:hyperlink>
    </w:p>
    <w:p w14:paraId="08EC17EA" w14:textId="77777777" w:rsidR="008A0C05" w:rsidRPr="000A6556" w:rsidRDefault="008A0C05" w:rsidP="008A0C05">
      <w:pPr>
        <w:pStyle w:val="af"/>
        <w:ind w:left="0" w:firstLine="0"/>
      </w:pPr>
    </w:p>
    <w:p w14:paraId="645E2793" w14:textId="77777777" w:rsidR="008A0C05" w:rsidRPr="000A6556" w:rsidRDefault="008A0C05" w:rsidP="008A0C05">
      <w:pPr>
        <w:pStyle w:val="af"/>
        <w:ind w:left="0" w:firstLine="567"/>
      </w:pPr>
      <w:r w:rsidRPr="000A6556">
        <w:t>С</w:t>
      </w:r>
      <w:r w:rsidRPr="000A6556">
        <w:rPr>
          <w:spacing w:val="-2"/>
        </w:rPr>
        <w:t>в</w:t>
      </w:r>
      <w:r w:rsidRPr="000A6556">
        <w:rPr>
          <w:spacing w:val="1"/>
        </w:rPr>
        <w:t>еде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ны</w:t>
      </w:r>
      <w:r w:rsidRPr="000A6556">
        <w:rPr>
          <w:spacing w:val="-2"/>
        </w:rPr>
        <w:t xml:space="preserve"> в </w:t>
      </w:r>
      <w:r w:rsidRPr="000A6556">
        <w:rPr>
          <w:spacing w:val="1"/>
        </w:rPr>
        <w:t xml:space="preserve">разделе 2, часть 3 </w:t>
      </w:r>
      <w:r w:rsidRPr="000A6556">
        <w:t xml:space="preserve">Том </w:t>
      </w:r>
      <w:r w:rsidRPr="000A6556">
        <w:rPr>
          <w:spacing w:val="-4"/>
        </w:rPr>
        <w:t>«</w:t>
      </w:r>
      <w:r w:rsidRPr="000A6556">
        <w:rPr>
          <w:spacing w:val="-2"/>
        </w:rPr>
        <w:t>У</w:t>
      </w:r>
      <w:r w:rsidRPr="000A6556">
        <w:rPr>
          <w:spacing w:val="2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ж</w:t>
      </w:r>
      <w:r w:rsidRPr="000A6556">
        <w:rPr>
          <w:spacing w:val="1"/>
        </w:rPr>
        <w:t>дае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ч</w:t>
      </w:r>
      <w:r w:rsidRPr="000A6556">
        <w:rPr>
          <w:spacing w:val="1"/>
        </w:rPr>
        <w:t>ас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rPr>
          <w:spacing w:val="-8"/>
        </w:rPr>
        <w:t>»</w:t>
      </w:r>
      <w:r w:rsidRPr="000A6556">
        <w:t>.</w:t>
      </w:r>
    </w:p>
    <w:p w14:paraId="0B211BC1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10327D6E" w14:textId="77777777" w:rsidR="00C60F5F" w:rsidRPr="000A6556" w:rsidRDefault="00C60F5F">
      <w:pPr>
        <w:rPr>
          <w:rFonts w:cs="Times New Roman"/>
        </w:rPr>
        <w:sectPr w:rsidR="00C60F5F" w:rsidRPr="000A6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28EEB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43" w:name="_Toc30146970"/>
        <w:bookmarkStart w:id="44" w:name="_Toc35951430"/>
        <w:bookmarkStart w:id="45" w:name="_Toc150336860"/>
        <w:r w:rsidR="008A0C05" w:rsidRPr="000A6556">
          <w:rPr>
            <w:rFonts w:eastAsia="Times New Roman"/>
            <w:sz w:val="28"/>
            <w:szCs w:val="28"/>
          </w:rPr>
          <w:t>РАЗДЕЛ 3. СУЩЕСТВУЮЩИЕ И ПЕРСПЕКТИВНЫЕ БАЛАНСЫ ТЕПЛОНОСИТЕЛЯ</w:t>
        </w:r>
        <w:bookmarkEnd w:id="43"/>
        <w:bookmarkEnd w:id="44"/>
        <w:bookmarkEnd w:id="45"/>
      </w:hyperlink>
    </w:p>
    <w:p w14:paraId="0931C2CA" w14:textId="77777777" w:rsidR="008A0C05" w:rsidRPr="000A6556" w:rsidRDefault="008A0C05" w:rsidP="008A0C05">
      <w:pPr>
        <w:rPr>
          <w:rFonts w:cs="Times New Roman"/>
        </w:rPr>
      </w:pPr>
    </w:p>
    <w:p w14:paraId="550A64C5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1" w:history="1">
        <w:bookmarkStart w:id="46" w:name="_Toc30146971"/>
        <w:bookmarkStart w:id="47" w:name="_Toc35951431"/>
        <w:bookmarkStart w:id="48" w:name="_Toc150336861"/>
        <w:r w:rsidR="008A0C05" w:rsidRPr="000A6556">
          <w:rPr>
            <w:rFonts w:eastAsia="Times New Roman"/>
            <w:sz w:val="24"/>
            <w:szCs w:val="24"/>
          </w:rPr>
          <w:t>Часть 1. Существующие и перспективные балансы производительности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1" w:history="1">
        <w:r w:rsidR="008A0C05" w:rsidRPr="000A6556">
          <w:rPr>
            <w:rFonts w:eastAsia="Times New Roman"/>
            <w:sz w:val="24"/>
            <w:szCs w:val="24"/>
          </w:rPr>
          <w:t>водоподготовительных установок и максимального потребления теплоносителя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1" w:history="1">
        <w:proofErr w:type="spellStart"/>
        <w:r w:rsidR="008A0C05" w:rsidRPr="000A6556">
          <w:rPr>
            <w:rFonts w:eastAsia="Times New Roman"/>
            <w:sz w:val="24"/>
            <w:szCs w:val="24"/>
          </w:rPr>
          <w:t>теплопотребляющими</w:t>
        </w:r>
        <w:proofErr w:type="spellEnd"/>
        <w:r w:rsidR="008A0C05" w:rsidRPr="000A6556">
          <w:rPr>
            <w:rFonts w:eastAsia="Times New Roman"/>
            <w:sz w:val="24"/>
            <w:szCs w:val="24"/>
          </w:rPr>
          <w:t xml:space="preserve"> установками потребителей</w:t>
        </w:r>
        <w:bookmarkEnd w:id="46"/>
        <w:bookmarkEnd w:id="47"/>
        <w:bookmarkEnd w:id="48"/>
      </w:hyperlink>
    </w:p>
    <w:p w14:paraId="0AC8CBE9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5443642A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3.1.1 - Существующие и перспективные балансы производительности водоподготовительных установок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612"/>
        <w:gridCol w:w="2613"/>
        <w:gridCol w:w="1256"/>
        <w:gridCol w:w="1045"/>
        <w:gridCol w:w="1045"/>
        <w:gridCol w:w="1045"/>
        <w:gridCol w:w="1045"/>
        <w:gridCol w:w="1045"/>
        <w:gridCol w:w="1045"/>
        <w:gridCol w:w="1045"/>
        <w:gridCol w:w="1048"/>
      </w:tblGrid>
      <w:tr w:rsidR="008A0C05" w:rsidRPr="000A6556" w14:paraId="41A45170" w14:textId="77777777" w:rsidTr="008A0C05">
        <w:trPr>
          <w:tblHeader/>
          <w:jc w:val="center"/>
        </w:trPr>
        <w:tc>
          <w:tcPr>
            <w:tcW w:w="8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6673C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8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746E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2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D0B8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39E2B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BA7FE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C9DEC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74E0B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5DDDDE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97498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5EB982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5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3801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8A0C05" w:rsidRPr="000A6556" w14:paraId="2459D8DD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D5137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8A0C05" w:rsidRPr="000A6556" w14:paraId="1DBE3FA9" w14:textId="77777777" w:rsidTr="008A0C05">
        <w:trPr>
          <w:jc w:val="center"/>
        </w:trPr>
        <w:tc>
          <w:tcPr>
            <w:tcW w:w="88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15514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99BF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Производительность ВПУ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31E37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F053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AE049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F3E98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3C36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7D1A7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6C45D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BFBB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8D81E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4874FEB0" w14:textId="77777777" w:rsidTr="008A0C05">
        <w:trPr>
          <w:jc w:val="center"/>
        </w:trPr>
        <w:tc>
          <w:tcPr>
            <w:tcW w:w="880" w:type="pct"/>
            <w:vMerge/>
          </w:tcPr>
          <w:p w14:paraId="269CF2B7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18126C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Располагаемая производительность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879F10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EDFCF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0E1C2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5B7D4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E2F17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55B9F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CD30B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D2EED1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20980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52126A63" w14:textId="77777777" w:rsidTr="008A0C05">
        <w:trPr>
          <w:jc w:val="center"/>
        </w:trPr>
        <w:tc>
          <w:tcPr>
            <w:tcW w:w="880" w:type="pct"/>
            <w:vMerge/>
          </w:tcPr>
          <w:p w14:paraId="4B5B7DFA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FCCA12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Собственные нужды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E0DDBE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A7AD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BC804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931E7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052EF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E7DB9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DF7D6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DBB58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CF202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8A0C05" w:rsidRPr="000A6556" w14:paraId="5ACA1853" w14:textId="77777777" w:rsidTr="008A0C05">
        <w:trPr>
          <w:jc w:val="center"/>
        </w:trPr>
        <w:tc>
          <w:tcPr>
            <w:tcW w:w="880" w:type="pct"/>
            <w:vMerge/>
          </w:tcPr>
          <w:p w14:paraId="27884476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B73D4F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Подпитка тепловой сети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B7BC64" w14:textId="77777777" w:rsidR="008A0C05" w:rsidRPr="000A6556" w:rsidRDefault="008A0C05" w:rsidP="008A0C0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C327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C054C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806C6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CC2BD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BA072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16AB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57B88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4E3EC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4528247E" w14:textId="77777777" w:rsidTr="008A0C05">
        <w:trPr>
          <w:jc w:val="center"/>
        </w:trPr>
        <w:tc>
          <w:tcPr>
            <w:tcW w:w="880" w:type="pct"/>
            <w:vMerge/>
          </w:tcPr>
          <w:p w14:paraId="16141A6C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4654CA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Резерв/дефицит ВПУ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2F7BA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A7D7A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09635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3588A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C84C6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7EE2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E8F7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6280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F8E0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8A0C05" w:rsidRPr="000A6556" w14:paraId="7A0B505C" w14:textId="77777777" w:rsidTr="008A0C05">
        <w:trPr>
          <w:jc w:val="center"/>
        </w:trPr>
        <w:tc>
          <w:tcPr>
            <w:tcW w:w="880" w:type="pct"/>
            <w:vMerge/>
          </w:tcPr>
          <w:p w14:paraId="300CC4F9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880" w:type="pct"/>
            <w:vMerge/>
          </w:tcPr>
          <w:p w14:paraId="74ED5E12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3EBBA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B274F2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3D625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F2C2A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23589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0A685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5245C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4C7BB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344A1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1F16CADE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48715A6C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49" w:name="_Toc35951435"/>
      <w:bookmarkStart w:id="50" w:name="_Toc150336862"/>
      <w:r w:rsidRPr="000A6556">
        <w:rPr>
          <w:rFonts w:eastAsia="Times New Roman"/>
          <w:sz w:val="24"/>
          <w:szCs w:val="24"/>
        </w:rPr>
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9"/>
      <w:bookmarkEnd w:id="50"/>
    </w:p>
    <w:p w14:paraId="3FA6CEC8" w14:textId="77777777" w:rsidR="008A0C05" w:rsidRPr="000A6556" w:rsidRDefault="008A0C05" w:rsidP="008A0C05">
      <w:pPr>
        <w:pStyle w:val="af"/>
        <w:spacing w:line="288" w:lineRule="auto"/>
        <w:ind w:right="115"/>
        <w:jc w:val="both"/>
      </w:pPr>
    </w:p>
    <w:p w14:paraId="7D57978F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 xml:space="preserve">Согласно </w:t>
      </w:r>
      <w:hyperlink r:id="rId8">
        <w:r w:rsidRPr="000A6556">
          <w:t xml:space="preserve">СП 124.13330.2012 </w:t>
        </w:r>
      </w:hyperlink>
      <w:r w:rsidRPr="000A6556">
        <w:t xml:space="preserve">для открытых и закрытых систем теплоснабжения должна предусматриваться дополнительно аварийная подпитка химически необработанной и </w:t>
      </w:r>
      <w:proofErr w:type="spellStart"/>
      <w:r w:rsidRPr="000A6556">
        <w:t>недеаэрированной</w:t>
      </w:r>
      <w:proofErr w:type="spellEnd"/>
      <w:r w:rsidRPr="000A6556">
        <w:t xml:space="preserve"> водой, расход которой принимается в количестве 2 % объема воды в трубопроводах тепловых сетей и присоединенных к ним системах отопления, вентиляции и в системах горячего водоснабжения.</w:t>
      </w:r>
    </w:p>
    <w:p w14:paraId="245E3F0A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 xml:space="preserve">Аварийные режимы подпитки теплосети осуществляются с помощью дополнительного расхода «сырой»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«сырой» воды по своему химическому составу значительно уступает нормам для подпиточной воды и, как следствие, ведет </w:t>
      </w:r>
      <w:r w:rsidRPr="000A6556">
        <w:lastRenderedPageBreak/>
        <w:t>к ускоренному износу трубопроводов сетевой воды.</w:t>
      </w:r>
    </w:p>
    <w:p w14:paraId="4EA5204C" w14:textId="77777777" w:rsidR="008A0C05" w:rsidRPr="000A6556" w:rsidRDefault="008A0C05" w:rsidP="008A0C05">
      <w:pPr>
        <w:pStyle w:val="af"/>
        <w:spacing w:before="3"/>
        <w:ind w:left="0" w:right="-1" w:firstLine="567"/>
        <w:jc w:val="both"/>
      </w:pPr>
      <w:r w:rsidRPr="000A6556">
        <w:t>Перспективные эксплуатационные и аварийные расходы подпиточной воды, представлены в таблице 3.2.1.</w:t>
      </w:r>
    </w:p>
    <w:p w14:paraId="2FD4F042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3.2.1 - Расход подпиточной воды для эксплуатационного и аварийного режимов, в зоне действия источников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262"/>
        <w:gridCol w:w="2963"/>
        <w:gridCol w:w="1256"/>
        <w:gridCol w:w="1045"/>
        <w:gridCol w:w="1045"/>
        <w:gridCol w:w="1045"/>
        <w:gridCol w:w="1045"/>
        <w:gridCol w:w="1045"/>
        <w:gridCol w:w="1045"/>
        <w:gridCol w:w="1045"/>
        <w:gridCol w:w="1048"/>
      </w:tblGrid>
      <w:tr w:rsidR="00C60F5F" w:rsidRPr="000A6556" w14:paraId="23955EF2" w14:textId="77777777" w:rsidTr="008A0C05">
        <w:trPr>
          <w:jc w:val="center"/>
        </w:trPr>
        <w:tc>
          <w:tcPr>
            <w:tcW w:w="76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711D5F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9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4B25B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Показатель</w:t>
            </w:r>
          </w:p>
        </w:tc>
        <w:tc>
          <w:tcPr>
            <w:tcW w:w="42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F309B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Ед. изм.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1C9883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7B05F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A17F4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9B778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E45D94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AE359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3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4ABAC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35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3ECEEE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1C921098" w14:textId="77777777" w:rsidTr="008A0C05">
        <w:trPr>
          <w:jc w:val="center"/>
        </w:trPr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6833A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8A0C05" w:rsidRPr="000A6556" w14:paraId="55A01DB8" w14:textId="77777777" w:rsidTr="008A0C05">
        <w:trPr>
          <w:jc w:val="center"/>
        </w:trPr>
        <w:tc>
          <w:tcPr>
            <w:tcW w:w="762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34DEB" w14:textId="77777777" w:rsidR="008A0C05" w:rsidRPr="000A6556" w:rsidRDefault="008A0C05" w:rsidP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20FA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Нормативный расход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4165E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F039C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E614E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BC10C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DC3A4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B447B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2F87AE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74D60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43D71C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4461E14F" w14:textId="77777777" w:rsidTr="008A0C05">
        <w:trPr>
          <w:jc w:val="center"/>
        </w:trPr>
        <w:tc>
          <w:tcPr>
            <w:tcW w:w="762" w:type="pct"/>
            <w:vMerge/>
          </w:tcPr>
          <w:p w14:paraId="7AA0FFCB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821AC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Максимальная подпитка в эксплуатационном режиме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4A7D97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C0EB43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0E4846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F784AA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A9426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66332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C62E9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F76B78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E2AF09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  <w:tr w:rsidR="008A0C05" w:rsidRPr="000A6556" w14:paraId="071E910C" w14:textId="77777777" w:rsidTr="008A0C05">
        <w:trPr>
          <w:jc w:val="center"/>
        </w:trPr>
        <w:tc>
          <w:tcPr>
            <w:tcW w:w="762" w:type="pct"/>
            <w:vMerge/>
          </w:tcPr>
          <w:p w14:paraId="7A0D62E5" w14:textId="77777777" w:rsidR="008A0C05" w:rsidRPr="000A6556" w:rsidRDefault="008A0C05" w:rsidP="008A0C05">
            <w:pPr>
              <w:rPr>
                <w:rFonts w:cs="Times New Roman"/>
              </w:rPr>
            </w:pPr>
          </w:p>
        </w:tc>
        <w:tc>
          <w:tcPr>
            <w:tcW w:w="9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7EB2B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Аварийная подпитка тепловой сети</w:t>
            </w:r>
          </w:p>
        </w:tc>
        <w:tc>
          <w:tcPr>
            <w:tcW w:w="42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25B3C0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тонн/час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DB29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68AB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9502E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9E94FF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C6AC0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C1E3D5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4E15B4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5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A3847D" w14:textId="77777777" w:rsidR="008A0C05" w:rsidRPr="000A6556" w:rsidRDefault="008A0C05" w:rsidP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</w:tr>
    </w:tbl>
    <w:p w14:paraId="3AAF2079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6B7D94C0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14:paraId="4BC07EF0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51" w:name="_Toc30146972"/>
        <w:bookmarkStart w:id="52" w:name="_Toc35951436"/>
        <w:bookmarkStart w:id="53" w:name="_Toc150336863"/>
        <w:r w:rsidR="008A0C05" w:rsidRPr="000A6556">
          <w:rPr>
            <w:rFonts w:eastAsia="Times New Roman"/>
            <w:sz w:val="28"/>
            <w:szCs w:val="28"/>
          </w:rPr>
          <w:t>РАЗДЕЛ 4.</w:t>
        </w:r>
      </w:hyperlink>
      <w:bookmarkStart w:id="54" w:name="_Hlk63459407"/>
      <w:bookmarkEnd w:id="51"/>
      <w:bookmarkEnd w:id="52"/>
      <w:r w:rsidR="008A0C05" w:rsidRPr="000A6556">
        <w:fldChar w:fldCharType="begin"/>
      </w:r>
      <w:r w:rsidR="008A0C05" w:rsidRPr="000A6556">
        <w:instrText xml:space="preserve"> HYPERLINK \l "bookmark32" </w:instrText>
      </w:r>
      <w:r w:rsidR="008A0C05" w:rsidRPr="000A6556">
        <w:fldChar w:fldCharType="separate"/>
      </w:r>
      <w:r w:rsidR="008A0C05" w:rsidRPr="000A6556">
        <w:rPr>
          <w:rFonts w:eastAsia="Times New Roman"/>
          <w:sz w:val="28"/>
          <w:szCs w:val="28"/>
        </w:rPr>
        <w:t xml:space="preserve"> ОСНОВНЫЕ ПОЛОЖЕНИЯ МАСТЕР-ПЛАНА РАЗВИТИЯ СИСТЕМ</w:t>
      </w:r>
      <w:r w:rsidR="008A0C05" w:rsidRPr="000A6556">
        <w:rPr>
          <w:rFonts w:eastAsia="Times New Roman"/>
          <w:sz w:val="28"/>
          <w:szCs w:val="28"/>
        </w:rPr>
        <w:fldChar w:fldCharType="end"/>
      </w:r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32" w:history="1">
        <w:r w:rsidR="008A0C05" w:rsidRPr="000A6556">
          <w:rPr>
            <w:rFonts w:eastAsia="Times New Roman"/>
            <w:sz w:val="28"/>
            <w:szCs w:val="28"/>
          </w:rPr>
          <w:t>ТЕПЛОСНАБЖЕНИЯ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53"/>
    </w:p>
    <w:bookmarkEnd w:id="54"/>
    <w:p w14:paraId="32D29A5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4773386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3" w:history="1">
        <w:bookmarkStart w:id="55" w:name="_Toc30146973"/>
        <w:bookmarkStart w:id="56" w:name="_Toc35951437"/>
        <w:bookmarkStart w:id="57" w:name="_Toc150336864"/>
        <w:r w:rsidR="008A0C05" w:rsidRPr="000A6556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33" w:history="1">
        <w:r w:rsidR="008A0C05" w:rsidRPr="000A6556">
          <w:rPr>
            <w:rFonts w:eastAsia="Times New Roman"/>
            <w:sz w:val="24"/>
            <w:szCs w:val="24"/>
          </w:rPr>
          <w:t>федерального значения</w:t>
        </w:r>
        <w:bookmarkEnd w:id="55"/>
        <w:bookmarkEnd w:id="56"/>
        <w:bookmarkEnd w:id="57"/>
      </w:hyperlink>
    </w:p>
    <w:p w14:paraId="7C007F8E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A2A6FA9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bookmarkStart w:id="58" w:name="_Hlk105594890"/>
      <w:r w:rsidRPr="000A6556">
        <w:rPr>
          <w:rFonts w:cs="Times New Roman"/>
          <w:spacing w:val="20"/>
        </w:rPr>
        <w:t xml:space="preserve">В </w:t>
      </w:r>
      <w:r w:rsidRPr="000A6556">
        <w:rPr>
          <w:rFonts w:cs="Times New Roman"/>
          <w:spacing w:val="-1"/>
        </w:rPr>
        <w:t>качестве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  <w:spacing w:val="-1"/>
        </w:rPr>
        <w:t>единственного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  <w:spacing w:val="-1"/>
        </w:rPr>
        <w:t>(базового)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  <w:spacing w:val="-1"/>
        </w:rPr>
        <w:t>варианта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  <w:spacing w:val="-1"/>
        </w:rPr>
        <w:t>предлагается</w:t>
      </w:r>
      <w:r w:rsidRPr="000A6556">
        <w:rPr>
          <w:rFonts w:cs="Times New Roman"/>
          <w:spacing w:val="21"/>
        </w:rPr>
        <w:t xml:space="preserve"> </w:t>
      </w:r>
      <w:r w:rsidRPr="000A6556">
        <w:rPr>
          <w:rFonts w:cs="Times New Roman"/>
        </w:rPr>
        <w:t>развитие</w:t>
      </w:r>
      <w:r w:rsidRPr="000A6556">
        <w:rPr>
          <w:rFonts w:cs="Times New Roman"/>
          <w:spacing w:val="91"/>
        </w:rPr>
        <w:t xml:space="preserve"> </w:t>
      </w:r>
      <w:r w:rsidRPr="000A6556">
        <w:rPr>
          <w:rFonts w:cs="Times New Roman"/>
          <w:spacing w:val="-1"/>
        </w:rPr>
        <w:t>системы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</w:rPr>
        <w:t>теплоснабжения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базе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источников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тепловой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</w:rPr>
        <w:t>энергии,</w:t>
      </w:r>
      <w:r w:rsidRPr="000A6556">
        <w:rPr>
          <w:rFonts w:cs="Times New Roman"/>
          <w:spacing w:val="26"/>
        </w:rPr>
        <w:t xml:space="preserve"> </w:t>
      </w:r>
      <w:r w:rsidRPr="000A6556">
        <w:rPr>
          <w:rFonts w:cs="Times New Roman"/>
          <w:spacing w:val="-1"/>
        </w:rPr>
        <w:t>который</w:t>
      </w:r>
      <w:r w:rsidRPr="000A6556">
        <w:rPr>
          <w:rFonts w:cs="Times New Roman"/>
          <w:spacing w:val="65"/>
        </w:rPr>
        <w:t xml:space="preserve"> </w:t>
      </w:r>
      <w:r w:rsidRPr="000A6556">
        <w:rPr>
          <w:rFonts w:cs="Times New Roman"/>
          <w:spacing w:val="-1"/>
        </w:rPr>
        <w:t>включает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себя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затраты,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обеспечивающие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производство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отпуск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энергии</w:t>
      </w:r>
      <w:r w:rsidRPr="000A6556">
        <w:rPr>
          <w:rFonts w:cs="Times New Roman"/>
          <w:spacing w:val="73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потребителей.</w:t>
      </w:r>
    </w:p>
    <w:bookmarkEnd w:id="58"/>
    <w:p w14:paraId="090A70A7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70906A5E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4" w:history="1">
        <w:bookmarkStart w:id="59" w:name="_Toc30146974"/>
        <w:bookmarkStart w:id="60" w:name="_Toc35951438"/>
        <w:bookmarkStart w:id="61" w:name="_Toc150336865"/>
        <w:r w:rsidR="008A0C05" w:rsidRPr="000A6556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59"/>
        <w:bookmarkEnd w:id="60"/>
      </w:hyperlink>
      <w:r w:rsidR="008A0C05" w:rsidRPr="000A6556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61"/>
    </w:p>
    <w:p w14:paraId="6F4D7EB9" w14:textId="77777777" w:rsidR="008A0C05" w:rsidRPr="000A6556" w:rsidRDefault="008A0C05" w:rsidP="008A0C05">
      <w:pPr>
        <w:pStyle w:val="af"/>
        <w:spacing w:line="287" w:lineRule="auto"/>
        <w:ind w:right="112"/>
        <w:jc w:val="both"/>
      </w:pPr>
    </w:p>
    <w:p w14:paraId="0B0372AD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</w:rPr>
        <w:t>Приоритетным</w:t>
      </w:r>
      <w:r w:rsidRPr="000A6556">
        <w:rPr>
          <w:rFonts w:cs="Times New Roman"/>
          <w:spacing w:val="36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39"/>
        </w:rPr>
        <w:t xml:space="preserve"> </w:t>
      </w:r>
      <w:r w:rsidRPr="000A6556">
        <w:rPr>
          <w:rFonts w:cs="Times New Roman"/>
          <w:spacing w:val="-1"/>
        </w:rPr>
        <w:t>единственным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вариантом</w:t>
      </w:r>
      <w:r w:rsidRPr="000A6556">
        <w:rPr>
          <w:rFonts w:cs="Times New Roman"/>
          <w:spacing w:val="37"/>
        </w:rPr>
        <w:t xml:space="preserve"> </w:t>
      </w:r>
      <w:r w:rsidRPr="000A6556">
        <w:rPr>
          <w:rFonts w:cs="Times New Roman"/>
          <w:spacing w:val="-1"/>
        </w:rPr>
        <w:t>перспективного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развития</w:t>
      </w:r>
      <w:r w:rsidRPr="000A6556">
        <w:rPr>
          <w:rFonts w:cs="Times New Roman"/>
          <w:spacing w:val="38"/>
        </w:rPr>
        <w:t xml:space="preserve"> </w:t>
      </w:r>
      <w:r w:rsidRPr="000A6556">
        <w:rPr>
          <w:rFonts w:cs="Times New Roman"/>
          <w:spacing w:val="-1"/>
        </w:rPr>
        <w:t>системы</w:t>
      </w:r>
      <w:r w:rsidRPr="000A6556">
        <w:rPr>
          <w:rFonts w:cs="Times New Roman"/>
          <w:spacing w:val="67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20"/>
        </w:rPr>
        <w:t xml:space="preserve"> </w:t>
      </w:r>
      <w:r w:rsidRPr="000A6556">
        <w:rPr>
          <w:rFonts w:cs="Times New Roman"/>
        </w:rPr>
        <w:t>Пильнинского муниципального округа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1"/>
        </w:rPr>
        <w:t>предлагается</w:t>
      </w:r>
      <w:r w:rsidRPr="000A6556">
        <w:rPr>
          <w:rFonts w:cs="Times New Roman"/>
          <w:spacing w:val="-3"/>
        </w:rPr>
        <w:t xml:space="preserve"> один </w:t>
      </w:r>
      <w:r w:rsidRPr="000A6556">
        <w:rPr>
          <w:rFonts w:cs="Times New Roman"/>
          <w:spacing w:val="-1"/>
        </w:rPr>
        <w:t>вариант,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предусматривающий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</w:rPr>
        <w:t>развитие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систем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базе</w:t>
      </w:r>
      <w:r w:rsidRPr="000A6556">
        <w:rPr>
          <w:rFonts w:cs="Times New Roman"/>
          <w:spacing w:val="22"/>
        </w:rPr>
        <w:t xml:space="preserve">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  <w:spacing w:val="25"/>
        </w:rPr>
        <w:t xml:space="preserve"> </w:t>
      </w:r>
      <w:r w:rsidRPr="000A6556">
        <w:rPr>
          <w:rFonts w:cs="Times New Roman"/>
          <w:spacing w:val="-1"/>
        </w:rPr>
        <w:t>источников</w:t>
      </w:r>
      <w:r w:rsidRPr="000A6556">
        <w:rPr>
          <w:rFonts w:cs="Times New Roman"/>
          <w:spacing w:val="23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24"/>
        </w:rPr>
        <w:t xml:space="preserve"> </w:t>
      </w:r>
      <w:r w:rsidRPr="000A6556">
        <w:rPr>
          <w:rFonts w:cs="Times New Roman"/>
          <w:spacing w:val="-1"/>
        </w:rPr>
        <w:t>энергии,</w:t>
      </w:r>
      <w:r w:rsidRPr="000A6556">
        <w:rPr>
          <w:rFonts w:cs="Times New Roman"/>
          <w:spacing w:val="47"/>
        </w:rPr>
        <w:t xml:space="preserve"> </w:t>
      </w:r>
      <w:r w:rsidRPr="000A6556">
        <w:rPr>
          <w:rFonts w:cs="Times New Roman"/>
        </w:rPr>
        <w:t>который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включает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себя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затраты,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обеспечивающие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производство</w:t>
      </w:r>
      <w:r w:rsidRPr="000A6556">
        <w:rPr>
          <w:rFonts w:cs="Times New Roman"/>
          <w:spacing w:val="9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отпуск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тепловой</w:t>
      </w:r>
      <w:r w:rsidRPr="000A6556">
        <w:rPr>
          <w:rFonts w:cs="Times New Roman"/>
          <w:spacing w:val="49"/>
        </w:rPr>
        <w:t xml:space="preserve"> </w:t>
      </w:r>
      <w:r w:rsidRPr="000A6556">
        <w:rPr>
          <w:rFonts w:cs="Times New Roman"/>
        </w:rPr>
        <w:t xml:space="preserve">энергии </w:t>
      </w:r>
      <w:r w:rsidRPr="000A6556">
        <w:rPr>
          <w:rFonts w:cs="Times New Roman"/>
          <w:spacing w:val="-1"/>
        </w:rPr>
        <w:t>существующих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потребителей.</w:t>
      </w:r>
    </w:p>
    <w:p w14:paraId="1E5306E1" w14:textId="77777777" w:rsidR="008A0C05" w:rsidRPr="000A6556" w:rsidRDefault="008A0C05" w:rsidP="008A0C05">
      <w:pPr>
        <w:rPr>
          <w:rFonts w:cs="Times New Roman"/>
        </w:rPr>
      </w:pPr>
    </w:p>
    <w:p w14:paraId="723BA9C5" w14:textId="77777777" w:rsidR="008A0C05" w:rsidRPr="000A6556" w:rsidRDefault="008A0C0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62" w:name="_Toc150336866"/>
      <w:r w:rsidRPr="000A6556">
        <w:rPr>
          <w:rFonts w:eastAsia="Times New Roman"/>
          <w:sz w:val="28"/>
          <w:szCs w:val="28"/>
        </w:rPr>
        <w:t xml:space="preserve">РАЗДЕЛ 5. ПРЕДЛОЖЕНИЯ ПО СТРОИТЕЛЬСТВУ, РЕКОНСТРУКЦИИ, ТЕХНИЧЕСКОМУ </w:t>
      </w:r>
      <w:hyperlink w:anchor="bookmark35" w:history="1">
        <w:r w:rsidRPr="000A6556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62"/>
      </w:hyperlink>
    </w:p>
    <w:p w14:paraId="75ECE811" w14:textId="77777777" w:rsidR="008A0C05" w:rsidRPr="000A6556" w:rsidRDefault="008A0C05" w:rsidP="008A0C05">
      <w:pPr>
        <w:rPr>
          <w:rFonts w:cs="Times New Roman"/>
        </w:rPr>
      </w:pPr>
    </w:p>
    <w:p w14:paraId="1C8FDDF9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3" w:name="_Toc30146976"/>
      <w:bookmarkStart w:id="64" w:name="_Toc35951440"/>
      <w:bookmarkStart w:id="65" w:name="_Toc150336867"/>
      <w:r w:rsidRPr="000A6556">
        <w:rPr>
          <w:rFonts w:eastAsia="Times New Roman"/>
          <w:sz w:val="24"/>
          <w:szCs w:val="24"/>
        </w:rPr>
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63"/>
      <w:bookmarkEnd w:id="64"/>
      <w:bookmarkEnd w:id="65"/>
    </w:p>
    <w:p w14:paraId="56434E6E" w14:textId="77777777" w:rsidR="008A0C05" w:rsidRPr="000A6556" w:rsidRDefault="008A0C05" w:rsidP="008A0C05">
      <w:pPr>
        <w:jc w:val="both"/>
        <w:rPr>
          <w:rFonts w:cs="Times New Roman"/>
        </w:rPr>
      </w:pPr>
    </w:p>
    <w:p w14:paraId="6F24BBE8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На территории муниципального образование не планируется строительство источников тепловой энергии.</w:t>
      </w:r>
    </w:p>
    <w:p w14:paraId="6F49AD56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</w:p>
    <w:p w14:paraId="788BB865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6" w:name="_Toc30146977"/>
      <w:bookmarkStart w:id="67" w:name="_Toc35951441"/>
      <w:bookmarkStart w:id="68" w:name="_Toc150336868"/>
      <w:r w:rsidRPr="000A6556">
        <w:rPr>
          <w:rFonts w:eastAsia="Times New Roman"/>
          <w:sz w:val="24"/>
          <w:szCs w:val="24"/>
        </w:rPr>
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6"/>
      <w:bookmarkEnd w:id="67"/>
      <w:bookmarkEnd w:id="68"/>
    </w:p>
    <w:p w14:paraId="232DFA26" w14:textId="77777777" w:rsidR="008A0C05" w:rsidRPr="000A6556" w:rsidRDefault="008A0C05" w:rsidP="008A0C05">
      <w:pPr>
        <w:pStyle w:val="af"/>
        <w:spacing w:line="287" w:lineRule="auto"/>
        <w:ind w:right="120"/>
        <w:jc w:val="both"/>
        <w:rPr>
          <w:spacing w:val="-2"/>
        </w:rPr>
      </w:pPr>
    </w:p>
    <w:p w14:paraId="35E2363B" w14:textId="77777777" w:rsidR="008A0C05" w:rsidRPr="000A6556" w:rsidRDefault="008A0C05" w:rsidP="008A0C05">
      <w:pPr>
        <w:pStyle w:val="af"/>
        <w:ind w:left="0" w:right="-1" w:firstLine="709"/>
        <w:jc w:val="both"/>
      </w:pPr>
      <w:r w:rsidRPr="000A6556">
        <w:rPr>
          <w:spacing w:val="-2"/>
        </w:rPr>
        <w:t>Р</w:t>
      </w:r>
      <w:r w:rsidRPr="000A6556">
        <w:rPr>
          <w:spacing w:val="1"/>
        </w:rPr>
        <w:t>ас</w:t>
      </w:r>
      <w:r w:rsidRPr="000A6556">
        <w:t>пола</w:t>
      </w:r>
      <w:r w:rsidRPr="000A6556">
        <w:rPr>
          <w:spacing w:val="1"/>
        </w:rPr>
        <w:t>г</w:t>
      </w:r>
      <w:r w:rsidRPr="000A6556">
        <w:rPr>
          <w:spacing w:val="-3"/>
        </w:rPr>
        <w:t>а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3"/>
        </w:rPr>
        <w:t>а</w:t>
      </w:r>
      <w:r w:rsidRPr="000A6556">
        <w:t>я</w:t>
      </w:r>
      <w:r w:rsidRPr="000A6556">
        <w:rPr>
          <w:spacing w:val="21"/>
        </w:rPr>
        <w:t xml:space="preserve"> </w:t>
      </w:r>
      <w:r w:rsidRPr="000A6556">
        <w:t>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18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2"/>
        </w:rPr>
        <w:t>щ</w:t>
      </w:r>
      <w:r w:rsidRPr="000A6556">
        <w:t>их</w:t>
      </w:r>
      <w:r w:rsidRPr="000A6556">
        <w:rPr>
          <w:spacing w:val="19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17"/>
        </w:rPr>
        <w:t xml:space="preserve"> </w:t>
      </w:r>
      <w:r w:rsidRPr="000A6556">
        <w:rPr>
          <w:spacing w:val="1"/>
        </w:rPr>
        <w:t>с</w:t>
      </w:r>
      <w:r w:rsidRPr="000A6556">
        <w:t>посо</w:t>
      </w:r>
      <w:r w:rsidRPr="000A6556">
        <w:rPr>
          <w:spacing w:val="1"/>
        </w:rPr>
        <w:t>б</w:t>
      </w:r>
      <w:r w:rsidRPr="000A6556">
        <w:t>на</w:t>
      </w:r>
      <w:r w:rsidRPr="000A6556">
        <w:rPr>
          <w:spacing w:val="20"/>
        </w:rPr>
        <w:t xml:space="preserve"> </w:t>
      </w:r>
      <w:r w:rsidRPr="000A6556">
        <w:t>о</w:t>
      </w:r>
      <w:r w:rsidRPr="000A6556">
        <w:rPr>
          <w:spacing w:val="1"/>
        </w:rPr>
        <w:t>б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t>пе</w:t>
      </w:r>
      <w:r w:rsidRPr="000A6556">
        <w:rPr>
          <w:spacing w:val="-5"/>
        </w:rPr>
        <w:t>ч</w:t>
      </w:r>
      <w:r w:rsidRPr="000A6556">
        <w:t>и</w:t>
      </w:r>
      <w:r w:rsidRPr="000A6556">
        <w:rPr>
          <w:spacing w:val="-2"/>
        </w:rPr>
        <w:t>т</w:t>
      </w:r>
      <w:r w:rsidRPr="000A6556">
        <w:t>ь</w:t>
      </w:r>
      <w:r w:rsidRPr="000A6556">
        <w:rPr>
          <w:spacing w:val="18"/>
        </w:rPr>
        <w:t xml:space="preserve"> </w:t>
      </w:r>
      <w:r w:rsidRPr="000A6556">
        <w:t>пр</w:t>
      </w:r>
      <w:r w:rsidRPr="000A6556">
        <w:rPr>
          <w:spacing w:val="-1"/>
        </w:rPr>
        <w:t>и</w:t>
      </w:r>
      <w:r w:rsidRPr="000A6556">
        <w:t>ро</w:t>
      </w:r>
      <w:r w:rsidRPr="000A6556">
        <w:rPr>
          <w:spacing w:val="1"/>
        </w:rPr>
        <w:t>с</w:t>
      </w:r>
      <w:r w:rsidRPr="000A6556">
        <w:t>т пер</w:t>
      </w:r>
      <w:r w:rsidRPr="000A6556">
        <w:rPr>
          <w:spacing w:val="1"/>
        </w:rPr>
        <w:t>с</w:t>
      </w:r>
      <w:r w:rsidRPr="000A6556">
        <w:t>пек</w:t>
      </w:r>
      <w:r w:rsidRPr="000A6556">
        <w:rPr>
          <w:spacing w:val="-2"/>
        </w:rPr>
        <w:t>т</w:t>
      </w:r>
      <w:r w:rsidRPr="000A6556">
        <w:t>и</w:t>
      </w:r>
      <w:r w:rsidRPr="000A6556">
        <w:rPr>
          <w:spacing w:val="-2"/>
        </w:rPr>
        <w:t>в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зок,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с</w:t>
      </w:r>
      <w:r w:rsidRPr="000A6556">
        <w:t>л</w:t>
      </w:r>
      <w:r w:rsidRPr="000A6556">
        <w:rPr>
          <w:spacing w:val="1"/>
        </w:rPr>
        <w:t>ед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но,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2"/>
        </w:rPr>
        <w:t>и</w:t>
      </w:r>
      <w:r w:rsidRPr="000A6556">
        <w:t>ков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 с</w:t>
      </w:r>
      <w:r w:rsidRPr="000A6556">
        <w:rPr>
          <w:spacing w:val="5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ли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>м их ра</w:t>
      </w:r>
      <w:r w:rsidRPr="000A6556">
        <w:rPr>
          <w:spacing w:val="1"/>
        </w:rPr>
        <w:t>с</w:t>
      </w:r>
      <w:r w:rsidRPr="000A6556">
        <w:t>пола</w:t>
      </w:r>
      <w:r w:rsidRPr="000A6556">
        <w:rPr>
          <w:spacing w:val="1"/>
        </w:rPr>
        <w:t>г</w:t>
      </w:r>
      <w:r w:rsidRPr="000A6556">
        <w:rPr>
          <w:spacing w:val="-3"/>
        </w:rPr>
        <w:t>а</w:t>
      </w:r>
      <w:r w:rsidRPr="000A6556">
        <w:rPr>
          <w:spacing w:val="1"/>
        </w:rPr>
        <w:t>е</w:t>
      </w:r>
      <w:r w:rsidRPr="000A6556">
        <w:t>мой мо</w:t>
      </w:r>
      <w:r w:rsidRPr="000A6556">
        <w:rPr>
          <w:spacing w:val="-1"/>
        </w:rPr>
        <w:t>щ</w:t>
      </w:r>
      <w:r w:rsidRPr="000A6556">
        <w:t>нос</w:t>
      </w:r>
      <w:r w:rsidRPr="000A6556">
        <w:rPr>
          <w:spacing w:val="-1"/>
        </w:rPr>
        <w:t>т</w:t>
      </w:r>
      <w:r w:rsidRPr="000A6556">
        <w:t xml:space="preserve">и </w:t>
      </w:r>
      <w:r w:rsidRPr="000A6556">
        <w:rPr>
          <w:spacing w:val="-1"/>
        </w:rPr>
        <w:t>н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1"/>
        </w:rPr>
        <w:t>ся</w:t>
      </w:r>
      <w:r w:rsidRPr="000A6556">
        <w:t>.</w:t>
      </w:r>
    </w:p>
    <w:p w14:paraId="424758A4" w14:textId="77777777" w:rsidR="008A0C05" w:rsidRPr="000A6556" w:rsidRDefault="008A0C05" w:rsidP="008A0C05">
      <w:pPr>
        <w:rPr>
          <w:rFonts w:cs="Times New Roman"/>
        </w:rPr>
      </w:pPr>
    </w:p>
    <w:p w14:paraId="462051F0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69" w:name="_Toc150336869"/>
      <w:r w:rsidRPr="000A6556">
        <w:rPr>
          <w:rFonts w:eastAsia="Times New Roman"/>
          <w:sz w:val="24"/>
          <w:szCs w:val="24"/>
        </w:rPr>
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69"/>
    </w:p>
    <w:p w14:paraId="60F42D2A" w14:textId="77777777" w:rsidR="008A0C05" w:rsidRPr="000A6556" w:rsidRDefault="008A0C05" w:rsidP="008A0C05">
      <w:pPr>
        <w:rPr>
          <w:rFonts w:cs="Times New Roman"/>
        </w:rPr>
      </w:pPr>
    </w:p>
    <w:p w14:paraId="1275A151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lastRenderedPageBreak/>
        <w:t>Мероприятия по техническому перевооружению и (или) модернизации источников тепловой энергии с целью повышения эффективности работы систем теплоснабжения представлены в таблице ниже.</w:t>
      </w:r>
    </w:p>
    <w:p w14:paraId="45BA59F8" w14:textId="77777777" w:rsidR="008A0C05" w:rsidRPr="000A6556" w:rsidRDefault="008A0C05" w:rsidP="008A0C05">
      <w:pPr>
        <w:ind w:firstLine="709"/>
        <w:jc w:val="center"/>
        <w:rPr>
          <w:rFonts w:cs="Times New Roman"/>
        </w:rPr>
      </w:pPr>
    </w:p>
    <w:p w14:paraId="191A6C1E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5.3.1 - Мероприятия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02"/>
        <w:gridCol w:w="3562"/>
        <w:gridCol w:w="2162"/>
        <w:gridCol w:w="3219"/>
      </w:tblGrid>
      <w:tr w:rsidR="00C60F5F" w:rsidRPr="000A6556" w14:paraId="7BC4B650" w14:textId="77777777" w:rsidTr="000C3997">
        <w:trPr>
          <w:jc w:val="center"/>
        </w:trPr>
        <w:tc>
          <w:tcPr>
            <w:tcW w:w="402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25B2796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56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E7B78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источника</w:t>
            </w:r>
          </w:p>
        </w:tc>
        <w:tc>
          <w:tcPr>
            <w:tcW w:w="216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78E42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оборудования</w:t>
            </w:r>
          </w:p>
        </w:tc>
        <w:tc>
          <w:tcPr>
            <w:tcW w:w="321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6D6714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Наименования мероприятия</w:t>
            </w:r>
          </w:p>
        </w:tc>
      </w:tr>
      <w:tr w:rsidR="00C60F5F" w:rsidRPr="000A6556" w14:paraId="0869F3A5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930F2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B82666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A606D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proofErr w:type="spellStart"/>
            <w:r w:rsidRPr="000A6556">
              <w:rPr>
                <w:rFonts w:eastAsia="Times New Roman" w:cs="Times New Roman"/>
                <w:sz w:val="22"/>
              </w:rPr>
              <w:t>водогоейный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котел ТУРБОТЕРМ-Оптима-1500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618CF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Ремонт, техническое перевооружение, модернизация, реконструкция</w:t>
            </w:r>
          </w:p>
        </w:tc>
      </w:tr>
      <w:tr w:rsidR="009A5EE8" w:rsidRPr="000A6556" w14:paraId="2C5485A9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3B4A37B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F09BC6" w14:textId="77777777" w:rsidR="009A5EE8" w:rsidRPr="000A6556" w:rsidRDefault="009A5EE8" w:rsidP="009A5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Гагарина, 38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4B898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A8BDD" w14:textId="77777777" w:rsidR="009A5EE8" w:rsidRPr="000A6556" w:rsidRDefault="000C3997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9A5EE8" w:rsidRPr="000A6556" w14:paraId="6448717A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1987F35" w14:textId="77777777" w:rsidR="009A5EE8" w:rsidRPr="000A6556" w:rsidRDefault="009A5EE8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54F3CA" w14:textId="77777777" w:rsidR="009A5EE8" w:rsidRPr="000A6556" w:rsidRDefault="009A5EE8" w:rsidP="009A5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СОШ,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Школьная, д. 1б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19568F" w14:textId="77777777" w:rsidR="009A5EE8" w:rsidRPr="000A6556" w:rsidRDefault="00177EC3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1AA568" w14:textId="77777777" w:rsidR="009A5EE8" w:rsidRPr="000A6556" w:rsidRDefault="000C3997" w:rsidP="009A5EE8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0844FA28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A36485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81DE1D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Столбищенская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пос. Буденовка, ул. Заречная, д. 41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32D454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087388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2D93136F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3D8A8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F82726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Майданская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М. Майдан, ул. Ленина, д.73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2A8E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17A148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16D1772A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E5D5FB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2DD9E1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МБОУ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 №2,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Блохина, 13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0C63E0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60921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5E7AE204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D554E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282407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ОШ, с.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Андосово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Коммунальная, д. 10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FAD3D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ED5BF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0AF57A37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B3DA75E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4A9AE9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Красногорская СШ, с. Красная Горка, ул. Молодёжная, д. 8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25CDB7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519CB4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  <w:tr w:rsidR="000C3997" w:rsidRPr="000A6556" w14:paraId="4E688FE5" w14:textId="77777777" w:rsidTr="000C3997">
        <w:trPr>
          <w:jc w:val="center"/>
        </w:trPr>
        <w:tc>
          <w:tcPr>
            <w:tcW w:w="40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5E34C6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5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1B4A86" w14:textId="77777777" w:rsidR="000C3997" w:rsidRPr="000A6556" w:rsidRDefault="000C3997" w:rsidP="000C3997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Зеленая, д. 89</w:t>
            </w:r>
          </w:p>
        </w:tc>
        <w:tc>
          <w:tcPr>
            <w:tcW w:w="216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06D22B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н/д</w:t>
            </w:r>
          </w:p>
        </w:tc>
        <w:tc>
          <w:tcPr>
            <w:tcW w:w="321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98D25" w14:textId="77777777" w:rsidR="000C3997" w:rsidRPr="000A6556" w:rsidRDefault="000C3997" w:rsidP="000C3997">
            <w:pPr>
              <w:jc w:val="center"/>
              <w:rPr>
                <w:rFonts w:eastAsia="Times New Roman" w:cs="Times New Roman"/>
                <w:sz w:val="22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</w:tr>
    </w:tbl>
    <w:p w14:paraId="1C651AA9" w14:textId="77777777" w:rsidR="008A0C05" w:rsidRPr="000A6556" w:rsidRDefault="008A0C05" w:rsidP="008A0C05">
      <w:pPr>
        <w:rPr>
          <w:rFonts w:cs="Times New Roman"/>
        </w:rPr>
      </w:pPr>
    </w:p>
    <w:p w14:paraId="6DBC9065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0" w:name="_Toc30146979"/>
      <w:bookmarkStart w:id="71" w:name="_Toc35951443"/>
      <w:bookmarkStart w:id="72" w:name="_Toc150336870"/>
      <w:r w:rsidRPr="000A6556">
        <w:rPr>
          <w:rFonts w:eastAsia="Times New Roman"/>
          <w:sz w:val="24"/>
          <w:szCs w:val="24"/>
        </w:rPr>
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70"/>
      <w:bookmarkEnd w:id="71"/>
      <w:bookmarkEnd w:id="72"/>
    </w:p>
    <w:p w14:paraId="75FC6C1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FCAF8A1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14:paraId="58B12FB3" w14:textId="77777777" w:rsidR="008A0C05" w:rsidRPr="000A6556" w:rsidRDefault="008A0C05" w:rsidP="008A0C05">
      <w:pPr>
        <w:rPr>
          <w:rFonts w:cs="Times New Roman"/>
        </w:rPr>
      </w:pPr>
    </w:p>
    <w:p w14:paraId="207FBF92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3" w:name="_Toc30146980"/>
      <w:bookmarkStart w:id="74" w:name="_Toc35951444"/>
      <w:bookmarkStart w:id="75" w:name="_Toc150336871"/>
      <w:r w:rsidRPr="000A6556">
        <w:rPr>
          <w:rFonts w:eastAsia="Times New Roman"/>
          <w:sz w:val="24"/>
          <w:szCs w:val="24"/>
        </w:rPr>
        <w:t xml:space="preserve"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</w:t>
      </w:r>
      <w:hyperlink w:anchor="bookmark40" w:history="1">
        <w:r w:rsidRPr="000A6556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Pr="000A6556">
        <w:rPr>
          <w:rFonts w:eastAsia="Times New Roman"/>
          <w:sz w:val="24"/>
          <w:szCs w:val="24"/>
        </w:rPr>
        <w:t xml:space="preserve"> нецелесообразно</w:t>
      </w:r>
      <w:bookmarkEnd w:id="73"/>
      <w:bookmarkEnd w:id="74"/>
      <w:bookmarkEnd w:id="75"/>
    </w:p>
    <w:p w14:paraId="5FE4F9D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E51709D" w14:textId="77777777" w:rsidR="008A0C05" w:rsidRPr="000A6556" w:rsidRDefault="000C3997" w:rsidP="008A0C05">
      <w:pPr>
        <w:pStyle w:val="af"/>
        <w:ind w:left="0" w:right="-1" w:firstLine="709"/>
        <w:jc w:val="both"/>
      </w:pPr>
      <w:r w:rsidRPr="000A6556">
        <w:rPr>
          <w:spacing w:val="1"/>
        </w:rPr>
        <w:t>М</w:t>
      </w:r>
      <w:r w:rsidR="008A0C05" w:rsidRPr="000A6556">
        <w:rPr>
          <w:spacing w:val="1"/>
        </w:rPr>
        <w:t>е</w:t>
      </w:r>
      <w:r w:rsidR="008A0C05" w:rsidRPr="000A6556">
        <w:t>ры</w:t>
      </w:r>
      <w:r w:rsidR="008A0C05" w:rsidRPr="000A6556">
        <w:rPr>
          <w:spacing w:val="14"/>
        </w:rPr>
        <w:t xml:space="preserve"> </w:t>
      </w:r>
      <w:r w:rsidR="008A0C05" w:rsidRPr="000A6556">
        <w:t>по</w:t>
      </w:r>
      <w:r w:rsidR="008A0C05" w:rsidRPr="000A6556">
        <w:rPr>
          <w:spacing w:val="15"/>
        </w:rPr>
        <w:t xml:space="preserve"> </w:t>
      </w:r>
      <w:r w:rsidR="008A0C05" w:rsidRPr="000A6556">
        <w:rPr>
          <w:spacing w:val="2"/>
        </w:rPr>
        <w:t>в</w:t>
      </w:r>
      <w:r w:rsidR="008A0C05" w:rsidRPr="000A6556">
        <w:rPr>
          <w:spacing w:val="-2"/>
        </w:rPr>
        <w:t>ыв</w:t>
      </w:r>
      <w:r w:rsidR="008A0C05" w:rsidRPr="000A6556">
        <w:t>о</w:t>
      </w:r>
      <w:r w:rsidR="008A0C05" w:rsidRPr="000A6556">
        <w:rPr>
          <w:spacing w:val="5"/>
        </w:rPr>
        <w:t>д</w:t>
      </w:r>
      <w:r w:rsidR="008A0C05" w:rsidRPr="000A6556">
        <w:t>у</w:t>
      </w:r>
      <w:r w:rsidR="008A0C05" w:rsidRPr="000A6556">
        <w:rPr>
          <w:spacing w:val="11"/>
        </w:rPr>
        <w:t xml:space="preserve"> </w:t>
      </w:r>
      <w:r w:rsidR="008A0C05" w:rsidRPr="000A6556">
        <w:t>из</w:t>
      </w:r>
      <w:r w:rsidR="008A0C05" w:rsidRPr="000A6556">
        <w:rPr>
          <w:spacing w:val="16"/>
        </w:rPr>
        <w:t xml:space="preserve"> </w:t>
      </w:r>
      <w:r w:rsidR="008A0C05" w:rsidRPr="000A6556">
        <w:t>э</w:t>
      </w:r>
      <w:r w:rsidR="008A0C05" w:rsidRPr="000A6556">
        <w:rPr>
          <w:spacing w:val="3"/>
        </w:rPr>
        <w:t>к</w:t>
      </w:r>
      <w:r w:rsidR="008A0C05" w:rsidRPr="000A6556">
        <w:rPr>
          <w:spacing w:val="1"/>
        </w:rPr>
        <w:t>с</w:t>
      </w:r>
      <w:r w:rsidR="008A0C05" w:rsidRPr="000A6556">
        <w:t>п</w:t>
      </w:r>
      <w:r w:rsidR="008A0C05" w:rsidRPr="000A6556">
        <w:rPr>
          <w:spacing w:val="3"/>
        </w:rPr>
        <w:t>л</w:t>
      </w:r>
      <w:r w:rsidR="008A0C05" w:rsidRPr="000A6556">
        <w:rPr>
          <w:spacing w:val="-8"/>
        </w:rPr>
        <w:t>у</w:t>
      </w:r>
      <w:r w:rsidR="008A0C05" w:rsidRPr="000A6556">
        <w:rPr>
          <w:spacing w:val="1"/>
        </w:rPr>
        <w:t>а</w:t>
      </w:r>
      <w:r w:rsidR="008A0C05" w:rsidRPr="000A6556">
        <w:rPr>
          <w:spacing w:val="-1"/>
        </w:rPr>
        <w:t>т</w:t>
      </w:r>
      <w:r w:rsidR="008A0C05" w:rsidRPr="000A6556">
        <w:rPr>
          <w:spacing w:val="1"/>
        </w:rPr>
        <w:t>а</w:t>
      </w:r>
      <w:r w:rsidR="008A0C05" w:rsidRPr="000A6556">
        <w:t>ц</w:t>
      </w:r>
      <w:r w:rsidR="008A0C05" w:rsidRPr="000A6556">
        <w:rPr>
          <w:spacing w:val="-1"/>
        </w:rPr>
        <w:t>и</w:t>
      </w:r>
      <w:r w:rsidR="008A0C05" w:rsidRPr="000A6556">
        <w:t>и, ко</w:t>
      </w:r>
      <w:r w:rsidR="008A0C05" w:rsidRPr="000A6556">
        <w:rPr>
          <w:spacing w:val="-1"/>
        </w:rPr>
        <w:t>н</w:t>
      </w:r>
      <w:r w:rsidR="008A0C05" w:rsidRPr="000A6556">
        <w:rPr>
          <w:spacing w:val="1"/>
        </w:rPr>
        <w:t>се</w:t>
      </w:r>
      <w:r w:rsidR="008A0C05" w:rsidRPr="000A6556">
        <w:t>р</w:t>
      </w:r>
      <w:r w:rsidR="008A0C05" w:rsidRPr="000A6556">
        <w:rPr>
          <w:spacing w:val="-2"/>
        </w:rPr>
        <w:t>в</w:t>
      </w:r>
      <w:r w:rsidR="008A0C05" w:rsidRPr="000A6556">
        <w:rPr>
          <w:spacing w:val="1"/>
        </w:rPr>
        <w:t>а</w:t>
      </w:r>
      <w:r w:rsidR="008A0C05" w:rsidRPr="000A6556">
        <w:t>ц</w:t>
      </w:r>
      <w:r w:rsidR="008A0C05" w:rsidRPr="000A6556">
        <w:rPr>
          <w:spacing w:val="-1"/>
        </w:rPr>
        <w:t>и</w:t>
      </w:r>
      <w:r w:rsidR="008A0C05" w:rsidRPr="000A6556">
        <w:t>и и</w:t>
      </w:r>
      <w:r w:rsidR="008A0C05" w:rsidRPr="000A6556">
        <w:rPr>
          <w:spacing w:val="-1"/>
        </w:rPr>
        <w:t xml:space="preserve"> </w:t>
      </w:r>
      <w:r w:rsidR="008A0C05" w:rsidRPr="000A6556">
        <w:rPr>
          <w:spacing w:val="1"/>
        </w:rPr>
        <w:t>де</w:t>
      </w:r>
      <w:r w:rsidR="008A0C05" w:rsidRPr="000A6556">
        <w:t>мон</w:t>
      </w:r>
      <w:r w:rsidR="008A0C05" w:rsidRPr="000A6556">
        <w:rPr>
          <w:spacing w:val="-2"/>
        </w:rPr>
        <w:t>т</w:t>
      </w:r>
      <w:r w:rsidR="008A0C05" w:rsidRPr="000A6556">
        <w:rPr>
          <w:spacing w:val="1"/>
        </w:rPr>
        <w:t>а</w:t>
      </w:r>
      <w:r w:rsidR="008A0C05" w:rsidRPr="000A6556">
        <w:rPr>
          <w:spacing w:val="-2"/>
        </w:rPr>
        <w:t>ж</w:t>
      </w:r>
      <w:r w:rsidR="008A0C05" w:rsidRPr="000A6556">
        <w:t>у</w:t>
      </w:r>
      <w:r w:rsidR="008A0C05" w:rsidRPr="000A6556">
        <w:rPr>
          <w:spacing w:val="-5"/>
        </w:rPr>
        <w:t xml:space="preserve"> </w:t>
      </w:r>
      <w:r w:rsidR="008A0C05" w:rsidRPr="000A6556">
        <w:t>из</w:t>
      </w:r>
      <w:r w:rsidR="008A0C05" w:rsidRPr="000A6556">
        <w:rPr>
          <w:spacing w:val="1"/>
        </w:rPr>
        <w:t>б</w:t>
      </w:r>
      <w:r w:rsidR="008A0C05" w:rsidRPr="000A6556">
        <w:rPr>
          <w:spacing w:val="-2"/>
        </w:rPr>
        <w:t>ы</w:t>
      </w:r>
      <w:r w:rsidR="008A0C05" w:rsidRPr="000A6556">
        <w:rPr>
          <w:spacing w:val="-1"/>
        </w:rPr>
        <w:t>т</w:t>
      </w:r>
      <w:r w:rsidR="008A0C05" w:rsidRPr="000A6556">
        <w:t>о</w:t>
      </w:r>
      <w:r w:rsidR="008A0C05" w:rsidRPr="000A6556">
        <w:rPr>
          <w:spacing w:val="-1"/>
        </w:rPr>
        <w:t>ч</w:t>
      </w:r>
      <w:r w:rsidR="008A0C05" w:rsidRPr="000A6556">
        <w:t>н</w:t>
      </w:r>
      <w:r w:rsidR="008A0C05" w:rsidRPr="000A6556">
        <w:rPr>
          <w:spacing w:val="-2"/>
        </w:rPr>
        <w:t>ы</w:t>
      </w:r>
      <w:r w:rsidR="008A0C05" w:rsidRPr="000A6556">
        <w:t>х</w:t>
      </w:r>
      <w:r w:rsidR="008A0C05" w:rsidRPr="000A6556">
        <w:rPr>
          <w:spacing w:val="3"/>
        </w:rPr>
        <w:t xml:space="preserve"> </w:t>
      </w:r>
      <w:r w:rsidR="008A0C05" w:rsidRPr="000A6556">
        <w:t>ис</w:t>
      </w:r>
      <w:r w:rsidR="008A0C05" w:rsidRPr="000A6556">
        <w:rPr>
          <w:spacing w:val="-1"/>
        </w:rPr>
        <w:t>т</w:t>
      </w:r>
      <w:r w:rsidR="008A0C05" w:rsidRPr="000A6556">
        <w:t>о</w:t>
      </w:r>
      <w:r w:rsidR="008A0C05" w:rsidRPr="000A6556">
        <w:rPr>
          <w:spacing w:val="-1"/>
        </w:rPr>
        <w:t>ч</w:t>
      </w:r>
      <w:r w:rsidR="008A0C05" w:rsidRPr="000A6556">
        <w:t>н</w:t>
      </w:r>
      <w:r w:rsidR="008A0C05" w:rsidRPr="000A6556">
        <w:rPr>
          <w:spacing w:val="-1"/>
        </w:rPr>
        <w:t>и</w:t>
      </w:r>
      <w:r w:rsidR="008A0C05" w:rsidRPr="000A6556">
        <w:t>ков</w:t>
      </w:r>
      <w:r w:rsidR="008A0C05" w:rsidRPr="000A6556">
        <w:rPr>
          <w:spacing w:val="-2"/>
        </w:rPr>
        <w:t xml:space="preserve"> </w:t>
      </w:r>
      <w:r w:rsidR="008A0C05" w:rsidRPr="000A6556">
        <w:rPr>
          <w:spacing w:val="-1"/>
        </w:rPr>
        <w:t>т</w:t>
      </w:r>
      <w:r w:rsidR="008A0C05" w:rsidRPr="000A6556">
        <w:rPr>
          <w:spacing w:val="1"/>
        </w:rPr>
        <w:t>е</w:t>
      </w:r>
      <w:r w:rsidR="008A0C05" w:rsidRPr="000A6556">
        <w:t>пло</w:t>
      </w:r>
      <w:r w:rsidR="008A0C05" w:rsidRPr="000A6556">
        <w:rPr>
          <w:spacing w:val="-2"/>
        </w:rPr>
        <w:t>в</w:t>
      </w:r>
      <w:r w:rsidR="008A0C05" w:rsidRPr="000A6556">
        <w:t>ой эн</w:t>
      </w:r>
      <w:r w:rsidR="008A0C05" w:rsidRPr="000A6556">
        <w:rPr>
          <w:spacing w:val="1"/>
        </w:rPr>
        <w:t>е</w:t>
      </w:r>
      <w:r w:rsidR="008A0C05" w:rsidRPr="000A6556">
        <w:t>р</w:t>
      </w:r>
      <w:r w:rsidR="008A0C05" w:rsidRPr="000A6556">
        <w:rPr>
          <w:spacing w:val="1"/>
        </w:rPr>
        <w:t>г</w:t>
      </w:r>
      <w:r w:rsidR="008A0C05" w:rsidRPr="000A6556">
        <w:t>ии</w:t>
      </w:r>
      <w:r w:rsidR="008A0C05" w:rsidRPr="000A6556">
        <w:rPr>
          <w:spacing w:val="-1"/>
        </w:rPr>
        <w:t xml:space="preserve"> </w:t>
      </w:r>
      <w:r w:rsidR="008A0C05" w:rsidRPr="000A6556">
        <w:t>не пре</w:t>
      </w:r>
      <w:r w:rsidR="008A0C05" w:rsidRPr="000A6556">
        <w:rPr>
          <w:spacing w:val="5"/>
        </w:rPr>
        <w:t>д</w:t>
      </w:r>
      <w:r w:rsidR="008A0C05" w:rsidRPr="000A6556">
        <w:rPr>
          <w:spacing w:val="-5"/>
        </w:rPr>
        <w:t>у</w:t>
      </w:r>
      <w:r w:rsidR="008A0C05" w:rsidRPr="000A6556">
        <w:rPr>
          <w:spacing w:val="1"/>
        </w:rPr>
        <w:t>с</w:t>
      </w:r>
      <w:r w:rsidR="008A0C05" w:rsidRPr="000A6556">
        <w:t>мо</w:t>
      </w:r>
      <w:r w:rsidR="008A0C05" w:rsidRPr="000A6556">
        <w:rPr>
          <w:spacing w:val="-1"/>
        </w:rPr>
        <w:t>т</w:t>
      </w:r>
      <w:r w:rsidR="008A0C05" w:rsidRPr="000A6556">
        <w:t>р</w:t>
      </w:r>
      <w:r w:rsidR="008A0C05" w:rsidRPr="000A6556">
        <w:rPr>
          <w:spacing w:val="1"/>
        </w:rPr>
        <w:t>е</w:t>
      </w:r>
      <w:r w:rsidR="008A0C05" w:rsidRPr="000A6556">
        <w:t>н</w:t>
      </w:r>
      <w:r w:rsidR="008A0C05" w:rsidRPr="000A6556">
        <w:rPr>
          <w:spacing w:val="-2"/>
        </w:rPr>
        <w:t>ы</w:t>
      </w:r>
      <w:r w:rsidR="008A0C05" w:rsidRPr="000A6556">
        <w:t>.</w:t>
      </w:r>
    </w:p>
    <w:p w14:paraId="455A2A20" w14:textId="77777777" w:rsidR="008A0C05" w:rsidRPr="000A6556" w:rsidRDefault="008A0C05" w:rsidP="008A0C05">
      <w:pPr>
        <w:rPr>
          <w:rFonts w:cs="Times New Roman"/>
        </w:rPr>
      </w:pPr>
    </w:p>
    <w:p w14:paraId="2F0EE777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6" w:name="_Toc30146981"/>
      <w:bookmarkStart w:id="77" w:name="_Toc35951445"/>
      <w:bookmarkStart w:id="78" w:name="_Toc150336872"/>
      <w:r w:rsidRPr="000A6556">
        <w:rPr>
          <w:rFonts w:eastAsia="Times New Roman"/>
          <w:sz w:val="24"/>
          <w:szCs w:val="24"/>
        </w:rPr>
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6"/>
      <w:bookmarkEnd w:id="77"/>
      <w:bookmarkEnd w:id="78"/>
    </w:p>
    <w:p w14:paraId="69D291E6" w14:textId="77777777" w:rsidR="008A0C05" w:rsidRPr="000A6556" w:rsidRDefault="008A0C05" w:rsidP="008A0C05">
      <w:pPr>
        <w:pStyle w:val="af"/>
        <w:spacing w:line="288" w:lineRule="auto"/>
        <w:ind w:right="124" w:firstLine="768"/>
        <w:jc w:val="both"/>
        <w:rPr>
          <w:spacing w:val="-6"/>
        </w:rPr>
      </w:pPr>
    </w:p>
    <w:p w14:paraId="4E34244F" w14:textId="77777777" w:rsidR="008A0C05" w:rsidRPr="000A6556" w:rsidRDefault="008A0C05" w:rsidP="008A0C05">
      <w:pPr>
        <w:pStyle w:val="af"/>
        <w:ind w:left="0" w:right="-1" w:firstLine="709"/>
        <w:jc w:val="both"/>
      </w:pPr>
      <w:r w:rsidRPr="000A6556">
        <w:rPr>
          <w:spacing w:val="-6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е</w:t>
      </w:r>
      <w:r w:rsidRPr="000A6556">
        <w:t>о</w:t>
      </w:r>
      <w:r w:rsidRPr="000A6556">
        <w:rPr>
          <w:spacing w:val="1"/>
        </w:rPr>
        <w:t>б</w:t>
      </w:r>
      <w:r w:rsidRPr="000A6556">
        <w:t>о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35"/>
        </w:rPr>
        <w:t xml:space="preserve"> </w:t>
      </w:r>
      <w:r w:rsidRPr="000A6556">
        <w:t>в</w:t>
      </w:r>
      <w:r w:rsidRPr="000A6556">
        <w:rPr>
          <w:spacing w:val="30"/>
        </w:rPr>
        <w:t xml:space="preserve"> </w:t>
      </w:r>
      <w:r w:rsidRPr="000A6556">
        <w:t>ис</w:t>
      </w:r>
      <w:r w:rsidRPr="000A6556">
        <w:rPr>
          <w:spacing w:val="2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ки</w:t>
      </w:r>
      <w:r w:rsidRPr="000A6556">
        <w:rPr>
          <w:spacing w:val="3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3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31"/>
        </w:rPr>
        <w:t xml:space="preserve"> </w:t>
      </w:r>
      <w:r w:rsidRPr="000A6556">
        <w:rPr>
          <w:spacing w:val="4"/>
        </w:rPr>
        <w:t>ф</w:t>
      </w:r>
      <w:r w:rsidRPr="000A6556">
        <w:rPr>
          <w:spacing w:val="-8"/>
        </w:rPr>
        <w:t>у</w:t>
      </w:r>
      <w:r w:rsidRPr="000A6556">
        <w:t>н</w:t>
      </w:r>
      <w:r w:rsidRPr="000A6556">
        <w:rPr>
          <w:spacing w:val="-1"/>
        </w:rPr>
        <w:t>к</w:t>
      </w:r>
      <w:r w:rsidRPr="000A6556">
        <w:t>ц</w:t>
      </w:r>
      <w:r w:rsidRPr="000A6556">
        <w:rPr>
          <w:spacing w:val="-1"/>
        </w:rPr>
        <w:t>и</w:t>
      </w:r>
      <w:r w:rsidRPr="000A6556">
        <w:rPr>
          <w:spacing w:val="3"/>
        </w:rPr>
        <w:t>он</w:t>
      </w:r>
      <w:r w:rsidRPr="000A6556">
        <w:t>и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32"/>
        </w:rPr>
        <w:t xml:space="preserve"> </w:t>
      </w:r>
      <w:r w:rsidRPr="000A6556">
        <w:t>в 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t>име комби</w:t>
      </w:r>
      <w:r w:rsidRPr="000A6556">
        <w:rPr>
          <w:spacing w:val="-1"/>
        </w:rPr>
        <w:t>н</w:t>
      </w:r>
      <w:r w:rsidRPr="000A6556">
        <w:t>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t xml:space="preserve">ой </w:t>
      </w:r>
      <w:r w:rsidRPr="000A6556">
        <w:rPr>
          <w:spacing w:val="-2"/>
        </w:rPr>
        <w:t>вы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t>ки</w:t>
      </w:r>
      <w:r w:rsidRPr="000A6556">
        <w:rPr>
          <w:spacing w:val="-1"/>
        </w:rPr>
        <w:t xml:space="preserve"> </w:t>
      </w:r>
      <w:r w:rsidRPr="000A6556">
        <w:t>эл</w:t>
      </w:r>
      <w:r w:rsidRPr="000A6556">
        <w:rPr>
          <w:spacing w:val="1"/>
        </w:rPr>
        <w:t>е</w:t>
      </w:r>
      <w:r w:rsidRPr="000A6556">
        <w:t>к</w:t>
      </w:r>
      <w:r w:rsidRPr="000A6556">
        <w:rPr>
          <w:spacing w:val="-2"/>
        </w:rPr>
        <w:t>т</w:t>
      </w:r>
      <w:r w:rsidRPr="000A6556">
        <w:t>ри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кой</w:t>
      </w:r>
      <w:r w:rsidRPr="000A6556">
        <w:rPr>
          <w:spacing w:val="-1"/>
        </w:rPr>
        <w:t xml:space="preserve"> </w:t>
      </w:r>
      <w:r w:rsidRPr="000A6556">
        <w:t xml:space="preserve">и 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 xml:space="preserve">, не </w:t>
      </w:r>
      <w:r w:rsidRPr="000A6556">
        <w:rPr>
          <w:spacing w:val="-5"/>
        </w:rPr>
        <w:t>п</w:t>
      </w:r>
      <w:r w:rsidRPr="000A6556">
        <w:t>р</w:t>
      </w:r>
      <w:r w:rsidRPr="000A6556">
        <w:rPr>
          <w:spacing w:val="1"/>
        </w:rPr>
        <w:t>ед</w:t>
      </w:r>
      <w:r w:rsidRPr="000A6556">
        <w:t>пол</w:t>
      </w:r>
      <w:r w:rsidRPr="000A6556">
        <w:rPr>
          <w:spacing w:val="-3"/>
        </w:rPr>
        <w:t>а</w:t>
      </w:r>
      <w:r w:rsidRPr="000A6556">
        <w:rPr>
          <w:spacing w:val="1"/>
        </w:rPr>
        <w:t>гае</w:t>
      </w:r>
      <w:r w:rsidRPr="000A6556">
        <w:rPr>
          <w:spacing w:val="-1"/>
        </w:rPr>
        <w:t>т</w:t>
      </w:r>
      <w:r w:rsidRPr="000A6556">
        <w:rPr>
          <w:spacing w:val="-3"/>
        </w:rPr>
        <w:t>с</w:t>
      </w:r>
      <w:r w:rsidRPr="000A6556">
        <w:rPr>
          <w:spacing w:val="1"/>
        </w:rPr>
        <w:t>я</w:t>
      </w:r>
      <w:r w:rsidRPr="000A6556">
        <w:t>.</w:t>
      </w:r>
    </w:p>
    <w:p w14:paraId="4161B8ED" w14:textId="77777777" w:rsidR="008A0C05" w:rsidRPr="000A6556" w:rsidRDefault="008A0C05" w:rsidP="008A0C05">
      <w:pPr>
        <w:rPr>
          <w:rFonts w:cs="Times New Roman"/>
        </w:rPr>
      </w:pPr>
    </w:p>
    <w:p w14:paraId="5D0027D9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9" w:name="_Toc30146982"/>
      <w:bookmarkStart w:id="80" w:name="_Toc35951446"/>
      <w:bookmarkStart w:id="81" w:name="_Toc150336873"/>
      <w:bookmarkStart w:id="82" w:name="OLE_LINK160"/>
      <w:r w:rsidRPr="000A6556">
        <w:rPr>
          <w:rFonts w:eastAsia="Times New Roman"/>
          <w:sz w:val="24"/>
          <w:szCs w:val="24"/>
        </w:rPr>
        <w:t xml:space="preserve"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</w:t>
      </w:r>
      <w:hyperlink w:anchor="bookmark42" w:history="1">
        <w:r w:rsidRPr="000A6556">
          <w:rPr>
            <w:rFonts w:eastAsia="Times New Roman"/>
            <w:sz w:val="24"/>
            <w:szCs w:val="24"/>
          </w:rPr>
          <w:t>из эксплуатации</w:t>
        </w:r>
        <w:bookmarkEnd w:id="79"/>
        <w:bookmarkEnd w:id="80"/>
        <w:bookmarkEnd w:id="81"/>
      </w:hyperlink>
    </w:p>
    <w:p w14:paraId="6A05A22C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52B52DD" w14:textId="77777777" w:rsidR="008A0C05" w:rsidRPr="000A6556" w:rsidRDefault="008A0C05" w:rsidP="008A0C05">
      <w:pPr>
        <w:ind w:firstLine="567"/>
        <w:jc w:val="both"/>
        <w:rPr>
          <w:rFonts w:cs="Times New Roman"/>
        </w:rPr>
      </w:pPr>
      <w:bookmarkStart w:id="83" w:name="OLE_LINK166"/>
      <w:bookmarkEnd w:id="82"/>
      <w:r w:rsidRPr="000A6556">
        <w:rPr>
          <w:rFonts w:cs="Times New Roman"/>
        </w:rPr>
        <w:t xml:space="preserve">Источники комбинированной выработки тепловой и электрической энергии на территории МО </w:t>
      </w:r>
      <w:proofErr w:type="spellStart"/>
      <w:r w:rsidRPr="000A6556">
        <w:rPr>
          <w:rFonts w:cs="Times New Roman"/>
        </w:rPr>
        <w:t>Пильнинский</w:t>
      </w:r>
      <w:proofErr w:type="spellEnd"/>
      <w:r w:rsidRPr="000A6556">
        <w:rPr>
          <w:rFonts w:cs="Times New Roman"/>
        </w:rPr>
        <w:t xml:space="preserve"> муниципальный округ отсутствуют. </w:t>
      </w:r>
    </w:p>
    <w:bookmarkEnd w:id="83"/>
    <w:p w14:paraId="1A16E32C" w14:textId="77777777" w:rsidR="008A0C05" w:rsidRPr="000A6556" w:rsidRDefault="008A0C05" w:rsidP="008A0C05">
      <w:pPr>
        <w:rPr>
          <w:rFonts w:cs="Times New Roman"/>
        </w:rPr>
      </w:pPr>
    </w:p>
    <w:p w14:paraId="7B15BE43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4" w:name="_Toc30146983"/>
      <w:bookmarkStart w:id="85" w:name="_Toc35951447"/>
      <w:bookmarkStart w:id="86" w:name="_Toc150336874"/>
      <w:r w:rsidRPr="000A6556">
        <w:rPr>
          <w:rFonts w:eastAsia="Times New Roman"/>
          <w:sz w:val="24"/>
          <w:szCs w:val="24"/>
        </w:rPr>
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84"/>
      <w:bookmarkEnd w:id="85"/>
      <w:bookmarkEnd w:id="86"/>
    </w:p>
    <w:p w14:paraId="0C3101C9" w14:textId="77777777" w:rsidR="008A0C05" w:rsidRPr="000A6556" w:rsidRDefault="008A0C05" w:rsidP="008A0C05">
      <w:pPr>
        <w:rPr>
          <w:rFonts w:cs="Times New Roman"/>
        </w:rPr>
      </w:pPr>
    </w:p>
    <w:p w14:paraId="4F1E2FCB" w14:textId="77777777" w:rsidR="008A0C05" w:rsidRPr="000A6556" w:rsidRDefault="008A0C05" w:rsidP="008A0C05">
      <w:pPr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5.8.1. Котельная МУП «</w:t>
      </w:r>
      <w:proofErr w:type="spellStart"/>
      <w:r w:rsidRPr="000A6556">
        <w:rPr>
          <w:rFonts w:cs="Times New Roman"/>
          <w:lang w:eastAsia="ru-RU"/>
        </w:rPr>
        <w:t>Райтопсбыт</w:t>
      </w:r>
      <w:proofErr w:type="spellEnd"/>
      <w:r w:rsidRPr="000A6556">
        <w:rPr>
          <w:rFonts w:cs="Times New Roman"/>
          <w:lang w:eastAsia="ru-RU"/>
        </w:rPr>
        <w:t xml:space="preserve">», </w:t>
      </w:r>
      <w:proofErr w:type="spellStart"/>
      <w:r w:rsidRPr="000A6556">
        <w:rPr>
          <w:rFonts w:cs="Times New Roman"/>
          <w:lang w:eastAsia="ru-RU"/>
        </w:rPr>
        <w:t>р.п</w:t>
      </w:r>
      <w:proofErr w:type="spellEnd"/>
      <w:r w:rsidRPr="000A6556">
        <w:rPr>
          <w:rFonts w:cs="Times New Roman"/>
          <w:lang w:eastAsia="ru-RU"/>
        </w:rPr>
        <w:t>. Пильна, ул. 40 лет Победы, д. 1, строение 3</w:t>
      </w:r>
    </w:p>
    <w:p w14:paraId="541C6C4A" w14:textId="77777777" w:rsidR="008A0C05" w:rsidRPr="000A6556" w:rsidRDefault="008A0C05" w:rsidP="008A0C05">
      <w:pPr>
        <w:rPr>
          <w:rFonts w:eastAsia="Times New Roman" w:cs="Times New Roman"/>
          <w:bCs/>
          <w:szCs w:val="24"/>
          <w:lang w:eastAsia="ru-RU"/>
        </w:rPr>
      </w:pPr>
    </w:p>
    <w:p w14:paraId="61734226" w14:textId="77777777" w:rsidR="008A0C05" w:rsidRPr="000A6556" w:rsidRDefault="008A0C05" w:rsidP="008A0C05">
      <w:pPr>
        <w:ind w:firstLine="708"/>
        <w:jc w:val="both"/>
        <w:rPr>
          <w:rFonts w:eastAsiaTheme="minorEastAsia" w:cs="Times New Roman"/>
          <w:spacing w:val="-6"/>
          <w:szCs w:val="24"/>
          <w:lang w:eastAsia="ru-RU"/>
        </w:rPr>
      </w:pPr>
      <w:r w:rsidRPr="000A6556">
        <w:rPr>
          <w:rFonts w:eastAsiaTheme="minorEastAsia" w:cs="Times New Roman"/>
          <w:spacing w:val="-6"/>
          <w:szCs w:val="24"/>
          <w:lang w:eastAsia="ru-RU"/>
        </w:rPr>
        <w:t>Принятый оптимальный температурный график отпуска тепловой энергии с котельной Котельная МУП «</w:t>
      </w:r>
      <w:proofErr w:type="spellStart"/>
      <w:r w:rsidRPr="000A6556">
        <w:rPr>
          <w:rFonts w:eastAsiaTheme="minorEastAsia" w:cs="Times New Roman"/>
          <w:spacing w:val="-6"/>
          <w:szCs w:val="24"/>
          <w:lang w:eastAsia="ru-RU"/>
        </w:rPr>
        <w:t>Райтопсбыт</w:t>
      </w:r>
      <w:proofErr w:type="spellEnd"/>
      <w:r w:rsidRPr="000A6556">
        <w:rPr>
          <w:rFonts w:eastAsiaTheme="minorEastAsia" w:cs="Times New Roman"/>
          <w:spacing w:val="-6"/>
          <w:szCs w:val="24"/>
          <w:lang w:eastAsia="ru-RU"/>
        </w:rPr>
        <w:t xml:space="preserve">», </w:t>
      </w:r>
      <w:proofErr w:type="spellStart"/>
      <w:r w:rsidRPr="000A6556">
        <w:rPr>
          <w:rFonts w:eastAsiaTheme="minorEastAsia" w:cs="Times New Roman"/>
          <w:spacing w:val="-6"/>
          <w:szCs w:val="24"/>
          <w:lang w:eastAsia="ru-RU"/>
        </w:rPr>
        <w:t>р.п</w:t>
      </w:r>
      <w:proofErr w:type="spellEnd"/>
      <w:r w:rsidRPr="000A6556">
        <w:rPr>
          <w:rFonts w:eastAsiaTheme="minorEastAsia" w:cs="Times New Roman"/>
          <w:spacing w:val="-6"/>
          <w:szCs w:val="24"/>
          <w:lang w:eastAsia="ru-RU"/>
        </w:rPr>
        <w:t>. Пильна, ул. 40 лет Победы, д. 1, строение 3 95/70 °С.</w:t>
      </w:r>
    </w:p>
    <w:p w14:paraId="1DBDA1E5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0EF88BDC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7" w:name="_Toc150336875"/>
      <w:r w:rsidRPr="000A6556">
        <w:rPr>
          <w:rFonts w:eastAsia="Times New Roman"/>
          <w:sz w:val="24"/>
          <w:szCs w:val="24"/>
        </w:rPr>
        <w:t xml:space="preserve"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</w:t>
      </w:r>
      <w:hyperlink w:anchor="bookmark44" w:history="1">
        <w:r w:rsidRPr="000A6556">
          <w:rPr>
            <w:rFonts w:eastAsia="Times New Roman"/>
            <w:sz w:val="24"/>
            <w:szCs w:val="24"/>
          </w:rPr>
          <w:t>мощностей</w:t>
        </w:r>
        <w:bookmarkEnd w:id="87"/>
      </w:hyperlink>
    </w:p>
    <w:p w14:paraId="701A3D34" w14:textId="77777777" w:rsidR="008A0C05" w:rsidRPr="000A6556" w:rsidRDefault="008A0C05" w:rsidP="008A0C05">
      <w:pPr>
        <w:pStyle w:val="af"/>
        <w:spacing w:line="288" w:lineRule="auto"/>
        <w:ind w:right="114" w:firstLine="768"/>
        <w:jc w:val="both"/>
      </w:pPr>
    </w:p>
    <w:p w14:paraId="39AADC44" w14:textId="77777777" w:rsidR="008A0C05" w:rsidRPr="000A6556" w:rsidRDefault="008A0C05" w:rsidP="008A0C05">
      <w:pPr>
        <w:pStyle w:val="af"/>
        <w:ind w:left="0" w:right="114" w:firstLine="567"/>
        <w:jc w:val="both"/>
      </w:pPr>
      <w:r w:rsidRPr="000A6556">
        <w:t>Со</w:t>
      </w:r>
      <w:r w:rsidRPr="000A6556">
        <w:rPr>
          <w:spacing w:val="1"/>
        </w:rPr>
        <w:t>г</w:t>
      </w:r>
      <w:r w:rsidRPr="000A6556">
        <w:t>л</w:t>
      </w:r>
      <w:r w:rsidRPr="000A6556">
        <w:rPr>
          <w:spacing w:val="1"/>
        </w:rPr>
        <w:t>ас</w:t>
      </w:r>
      <w:r w:rsidRPr="000A6556">
        <w:t>но</w:t>
      </w:r>
      <w:r w:rsidRPr="000A6556">
        <w:rPr>
          <w:spacing w:val="47"/>
        </w:rPr>
        <w:t xml:space="preserve"> </w:t>
      </w:r>
      <w:r w:rsidRPr="000A6556">
        <w:t>С</w:t>
      </w:r>
      <w:r w:rsidRPr="000A6556">
        <w:rPr>
          <w:spacing w:val="-6"/>
        </w:rPr>
        <w:t>П</w:t>
      </w:r>
      <w:r w:rsidRPr="000A6556">
        <w:t>.</w:t>
      </w:r>
      <w:r w:rsidRPr="000A6556">
        <w:rPr>
          <w:spacing w:val="47"/>
        </w:rPr>
        <w:t xml:space="preserve"> </w:t>
      </w:r>
      <w:r w:rsidRPr="000A6556">
        <w:t>89.13330.2012</w:t>
      </w:r>
      <w:r w:rsidRPr="000A6556">
        <w:rPr>
          <w:spacing w:val="47"/>
        </w:rPr>
        <w:t xml:space="preserve"> </w:t>
      </w:r>
      <w:r w:rsidRPr="000A6556">
        <w:t>(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2"/>
        </w:rPr>
        <w:t>т</w:t>
      </w:r>
      <w:r w:rsidRPr="000A6556">
        <w:rPr>
          <w:spacing w:val="-5"/>
        </w:rPr>
        <w:t>у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3"/>
        </w:rPr>
        <w:t>и</w:t>
      </w:r>
      <w:r w:rsidRPr="000A6556">
        <w:t>зиро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1"/>
        </w:rPr>
        <w:t>а</w:t>
      </w:r>
      <w:r w:rsidRPr="000A6556">
        <w:t>я</w:t>
      </w:r>
      <w:r w:rsidRPr="000A6556">
        <w:rPr>
          <w:spacing w:val="49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-3"/>
        </w:rPr>
        <w:t>д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8"/>
        </w:rPr>
        <w:t xml:space="preserve"> </w:t>
      </w:r>
      <w:r w:rsidRPr="000A6556">
        <w:t>С</w:t>
      </w:r>
      <w:r w:rsidRPr="000A6556">
        <w:rPr>
          <w:spacing w:val="-6"/>
        </w:rPr>
        <w:t>Н</w:t>
      </w:r>
      <w:r w:rsidRPr="000A6556">
        <w:rPr>
          <w:spacing w:val="3"/>
        </w:rPr>
        <w:t>и</w:t>
      </w:r>
      <w:r w:rsidRPr="000A6556">
        <w:t>П</w:t>
      </w:r>
      <w:r w:rsidRPr="000A6556">
        <w:rPr>
          <w:spacing w:val="50"/>
        </w:rPr>
        <w:t xml:space="preserve"> </w:t>
      </w:r>
      <w:r w:rsidRPr="000A6556">
        <w:t>I</w:t>
      </w:r>
      <w:r w:rsidRPr="000A6556">
        <w:rPr>
          <w:spacing w:val="7"/>
        </w:rPr>
        <w:t>I</w:t>
      </w:r>
      <w:r w:rsidRPr="000A6556">
        <w:rPr>
          <w:spacing w:val="-4"/>
        </w:rPr>
        <w:t>-</w:t>
      </w:r>
      <w:r w:rsidRPr="000A6556">
        <w:t>3</w:t>
      </w:r>
      <w:r w:rsidRPr="000A6556">
        <w:rPr>
          <w:spacing w:val="4"/>
        </w:rPr>
        <w:t>5</w:t>
      </w:r>
      <w:r w:rsidRPr="000A6556">
        <w:rPr>
          <w:spacing w:val="-4"/>
        </w:rPr>
        <w:t>-</w:t>
      </w:r>
      <w:r w:rsidRPr="000A6556">
        <w:t>76</w:t>
      </w:r>
      <w:r w:rsidRPr="000A6556">
        <w:rPr>
          <w:spacing w:val="51"/>
        </w:rPr>
        <w:t xml:space="preserve"> </w:t>
      </w:r>
      <w:r w:rsidRPr="000A6556">
        <w:t>«Ко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 xml:space="preserve">е </w:t>
      </w:r>
      <w:r w:rsidRPr="000A6556">
        <w:rPr>
          <w:spacing w:val="-5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к</w:t>
      </w:r>
      <w:r w:rsidRPr="000A6556">
        <w:rPr>
          <w:spacing w:val="2"/>
        </w:rPr>
        <w:t>и</w:t>
      </w:r>
      <w:r w:rsidRPr="000A6556">
        <w:rPr>
          <w:spacing w:val="-5"/>
        </w:rPr>
        <w:t>»</w:t>
      </w:r>
      <w:r w:rsidRPr="000A6556">
        <w:t>)</w:t>
      </w:r>
      <w:r w:rsidRPr="000A6556">
        <w:rPr>
          <w:spacing w:val="3"/>
        </w:rPr>
        <w:t xml:space="preserve"> </w:t>
      </w:r>
      <w:r w:rsidRPr="000A6556">
        <w:rPr>
          <w:spacing w:val="-1"/>
        </w:rPr>
        <w:t>ч</w:t>
      </w:r>
      <w:r w:rsidRPr="000A6556">
        <w:t>исло</w:t>
      </w:r>
      <w:r w:rsidRPr="000A6556">
        <w:rPr>
          <w:spacing w:val="4"/>
        </w:rPr>
        <w:t xml:space="preserve"> 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ло</w:t>
      </w:r>
      <w:r w:rsidRPr="000A6556">
        <w:rPr>
          <w:spacing w:val="-1"/>
        </w:rPr>
        <w:t>в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5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3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-1"/>
        </w:rPr>
        <w:t>й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1"/>
        </w:rPr>
        <w:t>с</w:t>
      </w:r>
      <w:r w:rsidRPr="000A6556">
        <w:t>л</w:t>
      </w:r>
      <w:r w:rsidRPr="000A6556">
        <w:rPr>
          <w:spacing w:val="1"/>
        </w:rPr>
        <w:t>ед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t>т</w:t>
      </w:r>
      <w:r w:rsidRPr="000A6556">
        <w:rPr>
          <w:spacing w:val="2"/>
        </w:rPr>
        <w:t xml:space="preserve"> </w:t>
      </w:r>
      <w:r w:rsidRPr="000A6556">
        <w:rPr>
          <w:spacing w:val="-2"/>
        </w:rPr>
        <w:t>вы</w:t>
      </w:r>
      <w:r w:rsidRPr="000A6556">
        <w:rPr>
          <w:spacing w:val="1"/>
        </w:rPr>
        <w:t>б</w:t>
      </w:r>
      <w:r w:rsidRPr="000A6556">
        <w:t>ира</w:t>
      </w:r>
      <w:r w:rsidRPr="000A6556">
        <w:rPr>
          <w:spacing w:val="-1"/>
        </w:rPr>
        <w:t>т</w:t>
      </w:r>
      <w:r w:rsidRPr="000A6556">
        <w:rPr>
          <w:spacing w:val="-2"/>
        </w:rPr>
        <w:t>ь</w:t>
      </w:r>
      <w:r w:rsidRPr="000A6556">
        <w:t>, о</w:t>
      </w:r>
      <w:r w:rsidRPr="000A6556">
        <w:rPr>
          <w:spacing w:val="1"/>
        </w:rPr>
        <w:t>бес</w:t>
      </w:r>
      <w:r w:rsidRPr="000A6556">
        <w:t>пе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-3"/>
        </w:rPr>
        <w:t>а</w:t>
      </w:r>
      <w:r w:rsidRPr="000A6556">
        <w:rPr>
          <w:spacing w:val="1"/>
        </w:rPr>
        <w:t>я</w:t>
      </w:r>
      <w:r w:rsidRPr="000A6556">
        <w:t>:</w:t>
      </w:r>
    </w:p>
    <w:p w14:paraId="6AD0F797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firstLine="567"/>
      </w:pP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9"/>
        </w:rPr>
        <w:t>у</w:t>
      </w:r>
      <w:r w:rsidRPr="000A6556">
        <w:t>ю 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2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>(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 мощ</w:t>
      </w:r>
      <w:r w:rsidRPr="000A6556">
        <w:rPr>
          <w:spacing w:val="-2"/>
        </w:rPr>
        <w:t>н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-2"/>
        </w:rPr>
        <w:t xml:space="preserve"> </w:t>
      </w:r>
      <w:r w:rsidRPr="000A6556">
        <w:t>к</w:t>
      </w:r>
      <w:r w:rsidRPr="000A6556">
        <w:rPr>
          <w:spacing w:val="3"/>
        </w:rPr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-1"/>
        </w:rPr>
        <w:t>й</w:t>
      </w:r>
      <w:r w:rsidRPr="000A6556">
        <w:t>);</w:t>
      </w:r>
    </w:p>
    <w:p w14:paraId="6DB7425B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22" w:firstLine="567"/>
        <w:jc w:val="both"/>
      </w:pP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аб</w:t>
      </w:r>
      <w:r w:rsidRPr="000A6556">
        <w:t>ил</w:t>
      </w:r>
      <w:r w:rsidRPr="000A6556">
        <w:rPr>
          <w:spacing w:val="-2"/>
        </w:rPr>
        <w:t>ь</w:t>
      </w:r>
      <w:r w:rsidRPr="000A6556">
        <w:rPr>
          <w:spacing w:val="3"/>
        </w:rPr>
        <w:t>н</w:t>
      </w:r>
      <w:r w:rsidRPr="000A6556">
        <w:rPr>
          <w:spacing w:val="-8"/>
        </w:rPr>
        <w:t>у</w:t>
      </w:r>
      <w:r w:rsidRPr="000A6556">
        <w:t>ю</w:t>
      </w:r>
      <w:r w:rsidRPr="000A6556">
        <w:rPr>
          <w:spacing w:val="4"/>
        </w:rPr>
        <w:t xml:space="preserve"> </w:t>
      </w:r>
      <w:r w:rsidRPr="000A6556">
        <w:t>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2"/>
        </w:rPr>
        <w:t>т</w:t>
      </w:r>
      <w:r w:rsidRPr="000A6556">
        <w:t>у</w:t>
      </w:r>
      <w:r w:rsidRPr="000A6556">
        <w:rPr>
          <w:spacing w:val="-5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лов</w:t>
      </w:r>
      <w:r w:rsidRPr="000A6556">
        <w:rPr>
          <w:spacing w:val="2"/>
        </w:rPr>
        <w:t xml:space="preserve"> </w:t>
      </w:r>
      <w:r w:rsidRPr="000A6556">
        <w:t>п</w:t>
      </w:r>
      <w:r w:rsidRPr="000A6556">
        <w:rPr>
          <w:spacing w:val="3"/>
        </w:rPr>
        <w:t>р</w:t>
      </w:r>
      <w:r w:rsidRPr="000A6556">
        <w:t>и</w:t>
      </w:r>
      <w:r w:rsidRPr="000A6556">
        <w:rPr>
          <w:spacing w:val="3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имал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имой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зке</w:t>
      </w:r>
      <w:r w:rsidRPr="000A6556">
        <w:rPr>
          <w:spacing w:val="4"/>
        </w:rPr>
        <w:t xml:space="preserve"> </w:t>
      </w:r>
      <w:r w:rsidRPr="000A6556">
        <w:t>в</w:t>
      </w:r>
      <w:r w:rsidRPr="000A6556">
        <w:rPr>
          <w:spacing w:val="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</w:t>
      </w:r>
      <w:r w:rsidRPr="000A6556">
        <w:rPr>
          <w:spacing w:val="-2"/>
        </w:rPr>
        <w:t>ы</w:t>
      </w:r>
      <w:r w:rsidRPr="000A6556">
        <w:t>й</w:t>
      </w:r>
      <w:r w:rsidRPr="000A6556">
        <w:rPr>
          <w:spacing w:val="7"/>
        </w:rPr>
        <w:t xml:space="preserve"> </w:t>
      </w:r>
      <w:r w:rsidRPr="000A6556">
        <w:t xml:space="preserve">период 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2"/>
        </w:rPr>
        <w:t>д</w:t>
      </w:r>
      <w:r w:rsidRPr="000A6556">
        <w:rPr>
          <w:spacing w:val="1"/>
        </w:rPr>
        <w:t>а</w:t>
      </w:r>
      <w:r w:rsidRPr="000A6556">
        <w:t>.</w:t>
      </w:r>
    </w:p>
    <w:p w14:paraId="2A79897B" w14:textId="77777777" w:rsidR="008A0C05" w:rsidRPr="000A6556" w:rsidRDefault="008A0C05" w:rsidP="008A0C05">
      <w:pPr>
        <w:pStyle w:val="af"/>
        <w:spacing w:before="9"/>
        <w:ind w:left="0" w:right="117" w:firstLine="567"/>
        <w:jc w:val="both"/>
      </w:pPr>
      <w:r w:rsidRPr="000A6556">
        <w:rPr>
          <w:spacing w:val="-6"/>
        </w:rPr>
        <w:t>П</w:t>
      </w:r>
      <w:r w:rsidRPr="000A6556">
        <w:t>ри</w:t>
      </w:r>
      <w:r w:rsidRPr="000A6556">
        <w:rPr>
          <w:spacing w:val="55"/>
        </w:rPr>
        <w:t xml:space="preserve"> </w:t>
      </w:r>
      <w:r w:rsidRPr="000A6556">
        <w:rPr>
          <w:spacing w:val="2"/>
        </w:rPr>
        <w:t>в</w:t>
      </w:r>
      <w:r w:rsidRPr="000A6556">
        <w:rPr>
          <w:spacing w:val="-2"/>
        </w:rPr>
        <w:t>ы</w:t>
      </w:r>
      <w:r w:rsidRPr="000A6556">
        <w:t>хо</w:t>
      </w:r>
      <w:r w:rsidRPr="000A6556">
        <w:rPr>
          <w:spacing w:val="1"/>
        </w:rPr>
        <w:t>д</w:t>
      </w:r>
      <w:r w:rsidRPr="000A6556">
        <w:t>е</w:t>
      </w:r>
      <w:r w:rsidRPr="000A6556">
        <w:rPr>
          <w:spacing w:val="53"/>
        </w:rPr>
        <w:t xml:space="preserve"> </w:t>
      </w:r>
      <w:r w:rsidRPr="000A6556">
        <w:t>из</w:t>
      </w:r>
      <w:r w:rsidRPr="000A6556">
        <w:rPr>
          <w:spacing w:val="52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роя</w:t>
      </w:r>
      <w:r w:rsidRPr="000A6556">
        <w:rPr>
          <w:spacing w:val="53"/>
        </w:rPr>
        <w:t xml:space="preserve"> </w:t>
      </w:r>
      <w:r w:rsidRPr="000A6556">
        <w:t>наи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rPr>
          <w:spacing w:val="-1"/>
        </w:rPr>
        <w:t>ш</w:t>
      </w:r>
      <w:r w:rsidRPr="000A6556">
        <w:rPr>
          <w:spacing w:val="1"/>
        </w:rPr>
        <w:t>ег</w:t>
      </w:r>
      <w:r w:rsidRPr="000A6556">
        <w:t>о</w:t>
      </w:r>
      <w:r w:rsidRPr="000A6556">
        <w:rPr>
          <w:spacing w:val="51"/>
        </w:rPr>
        <w:t xml:space="preserve"> </w:t>
      </w:r>
      <w:r w:rsidRPr="000A6556">
        <w:t>по</w:t>
      </w:r>
      <w:r w:rsidRPr="000A6556">
        <w:rPr>
          <w:spacing w:val="51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-2"/>
        </w:rPr>
        <w:t>ь</w:t>
      </w:r>
      <w:r w:rsidRPr="000A6556">
        <w:t>нос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51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ла</w:t>
      </w:r>
      <w:r w:rsidRPr="000A6556">
        <w:rPr>
          <w:spacing w:val="57"/>
        </w:rPr>
        <w:t xml:space="preserve"> </w:t>
      </w:r>
      <w:r w:rsidRPr="000A6556">
        <w:t>в</w:t>
      </w:r>
      <w:r w:rsidRPr="000A6556">
        <w:rPr>
          <w:spacing w:val="50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51"/>
        </w:rPr>
        <w:t xml:space="preserve"> </w:t>
      </w:r>
      <w:r w:rsidRPr="000A6556">
        <w:t>пер</w:t>
      </w:r>
      <w:r w:rsidRPr="000A6556">
        <w:rPr>
          <w:spacing w:val="-2"/>
        </w:rPr>
        <w:t>в</w:t>
      </w:r>
      <w:r w:rsidRPr="000A6556">
        <w:t>ой ка</w:t>
      </w:r>
      <w:r w:rsidRPr="000A6556">
        <w:rPr>
          <w:spacing w:val="-1"/>
        </w:rPr>
        <w:t>т</w:t>
      </w:r>
      <w:r w:rsidRPr="000A6556">
        <w:rPr>
          <w:spacing w:val="1"/>
        </w:rPr>
        <w:t>ег</w:t>
      </w:r>
      <w:r w:rsidRPr="000A6556">
        <w:t>ории</w:t>
      </w:r>
      <w:r w:rsidRPr="000A6556">
        <w:rPr>
          <w:spacing w:val="11"/>
        </w:rPr>
        <w:t xml:space="preserve"> </w:t>
      </w:r>
      <w:r w:rsidRPr="000A6556">
        <w:t>о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rPr>
          <w:spacing w:val="-1"/>
        </w:rPr>
        <w:t>ш</w:t>
      </w:r>
      <w:r w:rsidRPr="000A6556">
        <w:t>ие</w:t>
      </w:r>
      <w:r w:rsidRPr="000A6556">
        <w:rPr>
          <w:spacing w:val="1"/>
        </w:rPr>
        <w:t>с</w:t>
      </w:r>
      <w:r w:rsidRPr="000A6556">
        <w:t>я</w:t>
      </w:r>
      <w:r w:rsidRPr="000A6556">
        <w:rPr>
          <w:spacing w:val="13"/>
        </w:rPr>
        <w:t xml:space="preserve"> </w:t>
      </w:r>
      <w:r w:rsidRPr="000A6556">
        <w:t>ко</w:t>
      </w:r>
      <w:r w:rsidRPr="000A6556">
        <w:rPr>
          <w:spacing w:val="-2"/>
        </w:rPr>
        <w:t>т</w:t>
      </w:r>
      <w:r w:rsidRPr="000A6556">
        <w:t>лы</w:t>
      </w:r>
      <w:r w:rsidRPr="000A6556">
        <w:rPr>
          <w:spacing w:val="10"/>
        </w:rPr>
        <w:t xml:space="preserve"> </w:t>
      </w:r>
      <w:r w:rsidRPr="000A6556">
        <w:rPr>
          <w:spacing w:val="1"/>
        </w:rPr>
        <w:t>д</w:t>
      </w:r>
      <w:r w:rsidRPr="000A6556">
        <w:t>ол</w:t>
      </w:r>
      <w:r w:rsidRPr="000A6556">
        <w:rPr>
          <w:spacing w:val="-2"/>
        </w:rPr>
        <w:t>ж</w:t>
      </w:r>
      <w:r w:rsidRPr="000A6556">
        <w:t>ны</w:t>
      </w:r>
      <w:r w:rsidRPr="000A6556">
        <w:rPr>
          <w:spacing w:val="13"/>
        </w:rPr>
        <w:t xml:space="preserve"> </w:t>
      </w:r>
      <w:r w:rsidRPr="000A6556">
        <w:t>о</w:t>
      </w:r>
      <w:r w:rsidRPr="000A6556">
        <w:rPr>
          <w:spacing w:val="1"/>
        </w:rPr>
        <w:t>бес</w:t>
      </w:r>
      <w:r w:rsidRPr="000A6556">
        <w:t>пе</w:t>
      </w:r>
      <w:r w:rsidRPr="000A6556">
        <w:rPr>
          <w:spacing w:val="-1"/>
        </w:rPr>
        <w:t>ч</w:t>
      </w:r>
      <w:r w:rsidRPr="000A6556"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t>ь</w:t>
      </w:r>
      <w:r w:rsidRPr="000A6556">
        <w:rPr>
          <w:spacing w:val="10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14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15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11"/>
        </w:rPr>
        <w:t xml:space="preserve"> </w:t>
      </w:r>
      <w:r w:rsidRPr="000A6556">
        <w:t>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</w:t>
      </w:r>
      <w:r w:rsidRPr="000A6556">
        <w:rPr>
          <w:spacing w:val="1"/>
        </w:rPr>
        <w:t>я</w:t>
      </w:r>
      <w:r w:rsidRPr="000A6556">
        <w:t>м пер</w:t>
      </w:r>
      <w:r w:rsidRPr="000A6556">
        <w:rPr>
          <w:spacing w:val="-2"/>
        </w:rPr>
        <w:t>в</w:t>
      </w:r>
      <w:r w:rsidRPr="000A6556">
        <w:t>ой</w:t>
      </w:r>
      <w:r w:rsidRPr="000A6556">
        <w:rPr>
          <w:spacing w:val="47"/>
        </w:rPr>
        <w:t xml:space="preserve"> </w:t>
      </w:r>
      <w:r w:rsidRPr="000A6556">
        <w:t>ка</w:t>
      </w:r>
      <w:r w:rsidRPr="000A6556">
        <w:rPr>
          <w:spacing w:val="-1"/>
        </w:rPr>
        <w:t>т</w:t>
      </w:r>
      <w:r w:rsidRPr="000A6556">
        <w:rPr>
          <w:spacing w:val="1"/>
        </w:rPr>
        <w:t>ег</w:t>
      </w:r>
      <w:r w:rsidRPr="000A6556">
        <w:t>ории</w:t>
      </w:r>
      <w:r w:rsidRPr="000A6556">
        <w:rPr>
          <w:spacing w:val="47"/>
        </w:rPr>
        <w:t xml:space="preserve"> </w:t>
      </w:r>
      <w:r w:rsidRPr="000A6556">
        <w:t>(по</w:t>
      </w:r>
      <w:r w:rsidRPr="000A6556">
        <w:rPr>
          <w:spacing w:val="-2"/>
        </w:rPr>
        <w:t>т</w:t>
      </w:r>
      <w:r w:rsidRPr="000A6556">
        <w:t>р</w:t>
      </w:r>
      <w:r w:rsidRPr="000A6556">
        <w:rPr>
          <w:spacing w:val="1"/>
        </w:rPr>
        <w:t>еб</w:t>
      </w:r>
      <w:r w:rsidRPr="000A6556">
        <w:t>и</w:t>
      </w:r>
      <w:r w:rsidRPr="000A6556">
        <w:rPr>
          <w:spacing w:val="-2"/>
        </w:rPr>
        <w:t>т</w:t>
      </w:r>
      <w:r w:rsidRPr="000A6556">
        <w:rPr>
          <w:spacing w:val="1"/>
        </w:rPr>
        <w:t>е</w:t>
      </w:r>
      <w:r w:rsidRPr="000A6556">
        <w:t>ли,</w:t>
      </w:r>
      <w:r w:rsidRPr="000A6556">
        <w:rPr>
          <w:spacing w:val="47"/>
        </w:rPr>
        <w:t xml:space="preserve"> </w:t>
      </w:r>
      <w:r w:rsidRPr="000A6556">
        <w:rPr>
          <w:spacing w:val="-5"/>
        </w:rPr>
        <w:t>н</w:t>
      </w:r>
      <w:r w:rsidRPr="000A6556">
        <w:t>е</w:t>
      </w:r>
      <w:r w:rsidRPr="000A6556">
        <w:rPr>
          <w:spacing w:val="48"/>
        </w:rPr>
        <w:t xml:space="preserve"> </w:t>
      </w:r>
      <w:r w:rsidRPr="000A6556">
        <w:rPr>
          <w:spacing w:val="1"/>
        </w:rPr>
        <w:t>д</w:t>
      </w:r>
      <w:r w:rsidRPr="000A6556">
        <w:rPr>
          <w:spacing w:val="-5"/>
        </w:rPr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каю</w:t>
      </w:r>
      <w:r w:rsidRPr="000A6556">
        <w:rPr>
          <w:spacing w:val="-1"/>
        </w:rPr>
        <w:t>щ</w:t>
      </w:r>
      <w:r w:rsidRPr="000A6556">
        <w:t>ие</w:t>
      </w:r>
      <w:r w:rsidRPr="000A6556">
        <w:rPr>
          <w:spacing w:val="48"/>
        </w:rPr>
        <w:t xml:space="preserve"> </w:t>
      </w:r>
      <w:r w:rsidRPr="000A6556">
        <w:t>пер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-2"/>
        </w:rPr>
        <w:t>ыв</w:t>
      </w:r>
      <w:r w:rsidRPr="000A6556">
        <w:t>ов</w:t>
      </w:r>
      <w:r w:rsidRPr="000A6556">
        <w:rPr>
          <w:spacing w:val="46"/>
        </w:rPr>
        <w:t xml:space="preserve"> </w:t>
      </w:r>
      <w:r w:rsidRPr="000A6556">
        <w:t>в</w:t>
      </w:r>
      <w:r w:rsidRPr="000A6556">
        <w:rPr>
          <w:spacing w:val="46"/>
        </w:rPr>
        <w:t xml:space="preserve"> </w:t>
      </w:r>
      <w:r w:rsidRPr="000A6556">
        <w:t>по</w:t>
      </w:r>
      <w:r w:rsidRPr="000A6556">
        <w:rPr>
          <w:spacing w:val="1"/>
        </w:rPr>
        <w:t>да</w:t>
      </w:r>
      <w:r w:rsidRPr="000A6556">
        <w:rPr>
          <w:spacing w:val="-1"/>
        </w:rPr>
        <w:t>ч</w:t>
      </w:r>
      <w:r w:rsidRPr="000A6556">
        <w:t>е</w:t>
      </w:r>
      <w:r w:rsidRPr="000A6556">
        <w:rPr>
          <w:spacing w:val="48"/>
        </w:rPr>
        <w:t xml:space="preserve"> </w:t>
      </w:r>
      <w:r w:rsidRPr="000A6556">
        <w:t>р</w:t>
      </w:r>
      <w:r w:rsidRPr="000A6556">
        <w:rPr>
          <w:spacing w:val="1"/>
        </w:rPr>
        <w:t>ас</w:t>
      </w:r>
      <w:r w:rsidRPr="000A6556">
        <w:rPr>
          <w:spacing w:val="-5"/>
        </w:rPr>
        <w:t>ч</w:t>
      </w:r>
      <w:r w:rsidRPr="000A6556">
        <w:rPr>
          <w:spacing w:val="-3"/>
        </w:rPr>
        <w:t>е</w:t>
      </w:r>
      <w:r w:rsidRPr="000A6556">
        <w:rPr>
          <w:spacing w:val="-1"/>
        </w:rPr>
        <w:t>т</w:t>
      </w:r>
      <w:r w:rsidRPr="000A6556">
        <w:t>ного</w:t>
      </w:r>
      <w:r w:rsidRPr="000A6556">
        <w:rPr>
          <w:spacing w:val="47"/>
        </w:rPr>
        <w:t xml:space="preserve"> </w:t>
      </w:r>
      <w:r w:rsidRPr="000A6556">
        <w:t>кол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 xml:space="preserve">а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1"/>
        </w:rPr>
        <w:t>т</w:t>
      </w:r>
      <w:r w:rsidRPr="000A6556">
        <w:t>ы</w:t>
      </w:r>
      <w:r w:rsidRPr="000A6556">
        <w:rPr>
          <w:spacing w:val="22"/>
        </w:rPr>
        <w:t xml:space="preserve"> </w:t>
      </w:r>
      <w:r w:rsidRPr="000A6556">
        <w:t>и</w:t>
      </w:r>
      <w:r w:rsidRPr="000A6556">
        <w:rPr>
          <w:spacing w:val="23"/>
        </w:rPr>
        <w:t xml:space="preserve"> 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2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5"/>
        </w:rPr>
        <w:t>п</w:t>
      </w:r>
      <w:r w:rsidRPr="000A6556">
        <w:rPr>
          <w:spacing w:val="1"/>
        </w:rPr>
        <w:t>е</w:t>
      </w:r>
      <w:r w:rsidRPr="000A6556">
        <w:t>р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>ы</w:t>
      </w:r>
      <w:r w:rsidRPr="000A6556">
        <w:rPr>
          <w:spacing w:val="22"/>
        </w:rPr>
        <w:t xml:space="preserve">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1"/>
        </w:rPr>
        <w:t>д</w:t>
      </w:r>
      <w:r w:rsidRPr="000A6556">
        <w:rPr>
          <w:spacing w:val="-5"/>
        </w:rPr>
        <w:t>у</w:t>
      </w:r>
      <w:r w:rsidRPr="000A6556">
        <w:t>ха</w:t>
      </w:r>
      <w:r w:rsidRPr="000A6556">
        <w:rPr>
          <w:spacing w:val="24"/>
        </w:rPr>
        <w:t xml:space="preserve"> </w:t>
      </w:r>
      <w:r w:rsidRPr="000A6556">
        <w:t>в</w:t>
      </w:r>
      <w:r w:rsidRPr="000A6556">
        <w:rPr>
          <w:spacing w:val="22"/>
        </w:rPr>
        <w:t xml:space="preserve"> </w:t>
      </w:r>
      <w:r w:rsidRPr="000A6556">
        <w:t>поме</w:t>
      </w:r>
      <w:r w:rsidRPr="000A6556">
        <w:rPr>
          <w:spacing w:val="-1"/>
        </w:rPr>
        <w:t>щ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-2"/>
        </w:rPr>
        <w:t>ж</w:t>
      </w:r>
      <w:r w:rsidRPr="000A6556">
        <w:t>е</w:t>
      </w:r>
      <w:r w:rsidRPr="000A6556">
        <w:rPr>
          <w:spacing w:val="24"/>
        </w:rPr>
        <w:t xml:space="preserve"> </w:t>
      </w:r>
      <w:r w:rsidRPr="000A6556">
        <w:t>пр</w:t>
      </w:r>
      <w:r w:rsidRPr="000A6556">
        <w:rPr>
          <w:spacing w:val="-3"/>
        </w:rPr>
        <w:t>е</w:t>
      </w:r>
      <w:r w:rsidRPr="000A6556">
        <w:rPr>
          <w:spacing w:val="1"/>
        </w:rPr>
        <w:t>д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>мо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3"/>
        </w:rPr>
        <w:t>н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23"/>
        </w:rPr>
        <w:t xml:space="preserve"> </w:t>
      </w:r>
      <w:r w:rsidRPr="000A6556">
        <w:t>Г</w:t>
      </w:r>
      <w:r w:rsidRPr="000A6556">
        <w:rPr>
          <w:spacing w:val="-2"/>
        </w:rPr>
        <w:t>О</w:t>
      </w:r>
      <w:r w:rsidRPr="000A6556">
        <w:t>СТ</w:t>
      </w:r>
      <w:r w:rsidRPr="000A6556">
        <w:rPr>
          <w:spacing w:val="24"/>
        </w:rPr>
        <w:t xml:space="preserve"> </w:t>
      </w:r>
      <w:r w:rsidRPr="000A6556">
        <w:t>3049</w:t>
      </w:r>
      <w:r w:rsidRPr="000A6556">
        <w:rPr>
          <w:spacing w:val="-5"/>
        </w:rPr>
        <w:t>4</w:t>
      </w:r>
      <w:r w:rsidRPr="000A6556">
        <w:t>, напр</w:t>
      </w:r>
      <w:r w:rsidRPr="000A6556">
        <w:rPr>
          <w:spacing w:val="-1"/>
        </w:rPr>
        <w:t>и</w:t>
      </w:r>
      <w:r w:rsidRPr="000A6556">
        <w:t>м</w:t>
      </w:r>
      <w:r w:rsidRPr="000A6556">
        <w:rPr>
          <w:spacing w:val="1"/>
        </w:rPr>
        <w:t>е</w:t>
      </w:r>
      <w:r w:rsidRPr="000A6556">
        <w:t>р,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2"/>
        </w:rPr>
        <w:t>ы</w:t>
      </w:r>
      <w:r w:rsidRPr="000A6556">
        <w:t>,</w:t>
      </w:r>
      <w:r w:rsidRPr="000A6556">
        <w:rPr>
          <w:spacing w:val="11"/>
        </w:rPr>
        <w:t xml:space="preserve"> </w:t>
      </w:r>
      <w:r w:rsidRPr="000A6556">
        <w:t>ро</w:t>
      </w:r>
      <w:r w:rsidRPr="000A6556">
        <w:rPr>
          <w:spacing w:val="1"/>
        </w:rPr>
        <w:t>д</w:t>
      </w:r>
      <w:r w:rsidRPr="000A6556">
        <w:t>ил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4"/>
        </w:rPr>
        <w:t>м</w:t>
      </w:r>
      <w:r w:rsidRPr="000A6556">
        <w:rPr>
          <w:spacing w:val="1"/>
        </w:rPr>
        <w:t>а</w:t>
      </w:r>
      <w:r w:rsidRPr="000A6556">
        <w:t>,</w:t>
      </w:r>
      <w:r w:rsidRPr="000A6556">
        <w:rPr>
          <w:spacing w:val="11"/>
        </w:rPr>
        <w:t xml:space="preserve"> </w:t>
      </w:r>
      <w:r w:rsidRPr="000A6556">
        <w:rPr>
          <w:spacing w:val="1"/>
        </w:rPr>
        <w:t>де</w:t>
      </w:r>
      <w:r w:rsidRPr="000A6556">
        <w:rPr>
          <w:spacing w:val="-5"/>
        </w:rPr>
        <w:t>т</w:t>
      </w:r>
      <w:r w:rsidRPr="000A6556">
        <w:rPr>
          <w:spacing w:val="1"/>
        </w:rPr>
        <w:t>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-1"/>
        </w:rPr>
        <w:t>ш</w:t>
      </w:r>
      <w:r w:rsidRPr="000A6556">
        <w:t>кол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2"/>
        </w:rPr>
        <w:t xml:space="preserve"> </w:t>
      </w:r>
      <w:r w:rsidRPr="000A6556">
        <w:rPr>
          <w:spacing w:val="-8"/>
        </w:rPr>
        <w:t>у</w:t>
      </w:r>
      <w:r w:rsidRPr="000A6556">
        <w:rPr>
          <w:spacing w:val="-1"/>
        </w:rPr>
        <w:t>ч</w:t>
      </w:r>
      <w:r w:rsidRPr="000A6556">
        <w:t>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rPr>
          <w:spacing w:val="1"/>
        </w:rPr>
        <w:t>де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13"/>
        </w:rPr>
        <w:t xml:space="preserve"> </w:t>
      </w:r>
      <w:r w:rsidRPr="000A6556">
        <w:t>с</w:t>
      </w:r>
      <w:r w:rsidRPr="000A6556">
        <w:rPr>
          <w:spacing w:val="12"/>
        </w:rPr>
        <w:t xml:space="preserve"> </w:t>
      </w:r>
      <w:r w:rsidRPr="000A6556">
        <w:t>к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г</w:t>
      </w:r>
      <w:r w:rsidRPr="000A6556">
        <w:t>ло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rPr>
          <w:spacing w:val="3"/>
        </w:rPr>
        <w:t>н</w:t>
      </w:r>
      <w:r w:rsidRPr="000A6556">
        <w:rPr>
          <w:spacing w:val="-2"/>
        </w:rPr>
        <w:t>ы</w:t>
      </w:r>
      <w:r w:rsidRPr="000A6556">
        <w:t>м пре</w:t>
      </w:r>
      <w:r w:rsidRPr="000A6556">
        <w:rPr>
          <w:spacing w:val="1"/>
        </w:rPr>
        <w:t>б</w:t>
      </w:r>
      <w:r w:rsidRPr="000A6556">
        <w:rPr>
          <w:spacing w:val="-2"/>
        </w:rPr>
        <w:t>ыв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1"/>
        </w:rPr>
        <w:t>де</w:t>
      </w:r>
      <w:r w:rsidRPr="000A6556">
        <w:rPr>
          <w:spacing w:val="-5"/>
        </w:rPr>
        <w:t>т</w:t>
      </w:r>
      <w:r w:rsidRPr="000A6556">
        <w:rPr>
          <w:spacing w:val="1"/>
        </w:rPr>
        <w:t>е</w:t>
      </w:r>
      <w:r w:rsidRPr="000A6556">
        <w:t xml:space="preserve">й, </w:t>
      </w:r>
      <w:r w:rsidRPr="000A6556">
        <w:rPr>
          <w:spacing w:val="-1"/>
        </w:rPr>
        <w:t>к</w:t>
      </w:r>
      <w:r w:rsidRPr="000A6556">
        <w:rPr>
          <w:spacing w:val="1"/>
        </w:rPr>
        <w:t>а</w:t>
      </w:r>
      <w:r w:rsidRPr="000A6556">
        <w:t>р</w:t>
      </w:r>
      <w:r w:rsidRPr="000A6556">
        <w:rPr>
          <w:spacing w:val="-1"/>
        </w:rPr>
        <w:t>т</w:t>
      </w:r>
      <w:r w:rsidRPr="000A6556">
        <w:t>и</w:t>
      </w:r>
      <w:r w:rsidRPr="000A6556">
        <w:rPr>
          <w:spacing w:val="-1"/>
        </w:rPr>
        <w:t>н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га</w:t>
      </w:r>
      <w:r w:rsidRPr="000A6556">
        <w:t>л</w:t>
      </w:r>
      <w:r w:rsidRPr="000A6556">
        <w:rPr>
          <w:spacing w:val="1"/>
        </w:rPr>
        <w:t>е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5"/>
        </w:rPr>
        <w:t>и</w:t>
      </w:r>
      <w:r w:rsidRPr="000A6556">
        <w:t>, хим</w:t>
      </w:r>
      <w:r w:rsidRPr="000A6556">
        <w:rPr>
          <w:spacing w:val="-1"/>
        </w:rPr>
        <w:t>ич</w:t>
      </w:r>
      <w:r w:rsidRPr="000A6556">
        <w:rPr>
          <w:spacing w:val="1"/>
        </w:rPr>
        <w:t>ес</w:t>
      </w:r>
      <w:r w:rsidRPr="000A6556">
        <w:t>к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и спец</w:t>
      </w:r>
      <w:r w:rsidRPr="000A6556">
        <w:rPr>
          <w:spacing w:val="-1"/>
        </w:rPr>
        <w:t>и</w:t>
      </w:r>
      <w:r w:rsidRPr="000A6556">
        <w:rPr>
          <w:spacing w:val="1"/>
        </w:rPr>
        <w:t>а</w:t>
      </w:r>
      <w:r w:rsidRPr="000A6556">
        <w:t>л</w:t>
      </w:r>
      <w:r w:rsidRPr="000A6556">
        <w:rPr>
          <w:spacing w:val="-2"/>
        </w:rPr>
        <w:t>ь</w:t>
      </w:r>
      <w:r w:rsidRPr="000A6556">
        <w:t>н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про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rPr>
          <w:spacing w:val="-3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t>а</w:t>
      </w:r>
      <w:r w:rsidRPr="000A6556">
        <w:rPr>
          <w:spacing w:val="1"/>
        </w:rPr>
        <w:t xml:space="preserve"> </w:t>
      </w:r>
      <w:r w:rsidRPr="000A6556">
        <w:t xml:space="preserve">и </w:t>
      </w:r>
      <w:r w:rsidRPr="000A6556">
        <w:rPr>
          <w:spacing w:val="-2"/>
        </w:rPr>
        <w:t>т</w:t>
      </w:r>
      <w:r w:rsidRPr="000A6556">
        <w:t>.</w:t>
      </w:r>
      <w:r w:rsidRPr="000A6556">
        <w:rPr>
          <w:spacing w:val="1"/>
        </w:rPr>
        <w:t>д</w:t>
      </w:r>
      <w:r w:rsidRPr="000A6556">
        <w:t>.</w:t>
      </w:r>
      <w:r w:rsidRPr="000A6556">
        <w:rPr>
          <w:spacing w:val="3"/>
        </w:rPr>
        <w:t>)</w:t>
      </w:r>
      <w:r w:rsidRPr="000A6556">
        <w:t>:</w:t>
      </w:r>
    </w:p>
    <w:p w14:paraId="139C073B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09" w:firstLine="709"/>
        <w:jc w:val="both"/>
      </w:pPr>
      <w:r w:rsidRPr="000A6556">
        <w:t>на</w:t>
      </w:r>
      <w:r w:rsidRPr="000A6556">
        <w:rPr>
          <w:spacing w:val="4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хноло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2"/>
        </w:rPr>
        <w:t>ч</w:t>
      </w:r>
      <w:r w:rsidRPr="000A6556">
        <w:rPr>
          <w:spacing w:val="1"/>
        </w:rPr>
        <w:t>ес</w:t>
      </w:r>
      <w:r w:rsidRPr="000A6556">
        <w:t>кое</w:t>
      </w:r>
      <w:r w:rsidRPr="000A6556">
        <w:rPr>
          <w:spacing w:val="40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</w:t>
      </w:r>
      <w:r w:rsidRPr="000A6556">
        <w:rPr>
          <w:spacing w:val="-5"/>
        </w:rPr>
        <w:t>о</w:t>
      </w:r>
      <w:r w:rsidRPr="000A6556">
        <w:rPr>
          <w:spacing w:val="1"/>
        </w:rPr>
        <w:t>с</w:t>
      </w:r>
      <w:r w:rsidRPr="000A6556">
        <w:t>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37"/>
        </w:rPr>
        <w:t xml:space="preserve"> 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rPr>
          <w:spacing w:val="1"/>
        </w:rPr>
        <w:t>с</w:t>
      </w:r>
      <w:r w:rsidRPr="000A6556">
        <w:t>ис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мы</w:t>
      </w:r>
      <w:r w:rsidRPr="000A6556">
        <w:rPr>
          <w:spacing w:val="38"/>
        </w:rPr>
        <w:t xml:space="preserve"> 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2"/>
        </w:rPr>
        <w:t>т</w:t>
      </w:r>
      <w:r w:rsidRPr="000A6556">
        <w:t>ил</w:t>
      </w:r>
      <w:r w:rsidRPr="000A6556">
        <w:rPr>
          <w:spacing w:val="1"/>
        </w:rPr>
        <w:t>я</w:t>
      </w:r>
      <w:r w:rsidRPr="000A6556">
        <w:t>ц</w:t>
      </w:r>
      <w:r w:rsidRPr="000A6556">
        <w:rPr>
          <w:spacing w:val="-1"/>
        </w:rPr>
        <w:t>и</w:t>
      </w:r>
      <w:r w:rsidRPr="000A6556">
        <w:t>и</w:t>
      </w:r>
      <w:r w:rsidRPr="000A6556">
        <w:rPr>
          <w:spacing w:val="46"/>
        </w:rPr>
        <w:t xml:space="preserve"> </w:t>
      </w:r>
      <w:r w:rsidRPr="000A6556">
        <w:t>–</w:t>
      </w:r>
      <w:r w:rsidRPr="000A6556">
        <w:rPr>
          <w:spacing w:val="40"/>
        </w:rPr>
        <w:t xml:space="preserve"> </w:t>
      </w:r>
      <w:r w:rsidRPr="000A6556">
        <w:t>в</w:t>
      </w:r>
      <w:r w:rsidRPr="000A6556">
        <w:rPr>
          <w:spacing w:val="38"/>
        </w:rPr>
        <w:t xml:space="preserve"> </w:t>
      </w:r>
      <w:r w:rsidRPr="000A6556">
        <w:t>кол</w:t>
      </w:r>
      <w:r w:rsidRPr="000A6556">
        <w:rPr>
          <w:spacing w:val="-1"/>
        </w:rPr>
        <w:t>и</w:t>
      </w:r>
      <w:r w:rsidRPr="000A6556">
        <w:rPr>
          <w:spacing w:val="3"/>
        </w:rPr>
        <w:t>ч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, опре</w:t>
      </w:r>
      <w:r w:rsidRPr="000A6556">
        <w:rPr>
          <w:spacing w:val="1"/>
        </w:rPr>
        <w:t>де</w:t>
      </w:r>
      <w:r w:rsidRPr="000A6556">
        <w:rPr>
          <w:spacing w:val="-4"/>
        </w:rPr>
        <w:t>л</w:t>
      </w:r>
      <w:r w:rsidRPr="000A6556">
        <w:rPr>
          <w:spacing w:val="1"/>
        </w:rPr>
        <w:t>яе</w:t>
      </w:r>
      <w:r w:rsidRPr="000A6556">
        <w:t>мом</w:t>
      </w:r>
      <w:r w:rsidRPr="000A6556">
        <w:rPr>
          <w:spacing w:val="3"/>
        </w:rPr>
        <w:t xml:space="preserve"> </w:t>
      </w:r>
      <w:r w:rsidRPr="000A6556">
        <w:t>ми</w:t>
      </w:r>
      <w:r w:rsidRPr="000A6556">
        <w:rPr>
          <w:spacing w:val="-1"/>
        </w:rPr>
        <w:t>н</w:t>
      </w:r>
      <w:r w:rsidRPr="000A6556">
        <w:t>имал</w:t>
      </w:r>
      <w:r w:rsidRPr="000A6556">
        <w:rPr>
          <w:spacing w:val="-2"/>
        </w:rPr>
        <w:t>ь</w:t>
      </w:r>
      <w:r w:rsidRPr="000A6556">
        <w:t>но</w:t>
      </w:r>
      <w:r w:rsidRPr="000A6556">
        <w:rPr>
          <w:spacing w:val="3"/>
        </w:rPr>
        <w:t xml:space="preserve"> 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3"/>
        </w:rPr>
        <w:t>п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им</w:t>
      </w:r>
      <w:r w:rsidRPr="000A6556">
        <w:rPr>
          <w:spacing w:val="2"/>
        </w:rPr>
        <w:t>ы</w:t>
      </w:r>
      <w:r w:rsidRPr="000A6556">
        <w:t>ми</w:t>
      </w:r>
      <w:r w:rsidRPr="000A6556">
        <w:rPr>
          <w:spacing w:val="3"/>
        </w:rPr>
        <w:t xml:space="preserve"> </w:t>
      </w:r>
      <w:r w:rsidRPr="000A6556">
        <w:t>на</w:t>
      </w:r>
      <w:r w:rsidRPr="000A6556">
        <w:rPr>
          <w:spacing w:val="1"/>
        </w:rPr>
        <w:t>г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зками</w:t>
      </w:r>
      <w:r w:rsidRPr="000A6556">
        <w:rPr>
          <w:spacing w:val="3"/>
        </w:rPr>
        <w:t xml:space="preserve"> </w:t>
      </w:r>
      <w:r w:rsidRPr="000A6556">
        <w:t>(нез</w:t>
      </w:r>
      <w:r w:rsidRPr="000A6556">
        <w:rPr>
          <w:spacing w:val="1"/>
        </w:rPr>
        <w:t>а</w:t>
      </w:r>
      <w:r w:rsidRPr="000A6556">
        <w:rPr>
          <w:spacing w:val="-2"/>
        </w:rPr>
        <w:t>в</w:t>
      </w:r>
      <w:r w:rsidRPr="000A6556">
        <w:t>исимо</w:t>
      </w:r>
      <w:r w:rsidRPr="000A6556">
        <w:rPr>
          <w:spacing w:val="3"/>
        </w:rPr>
        <w:t xml:space="preserve"> </w:t>
      </w:r>
      <w:r w:rsidRPr="000A6556">
        <w:t>от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мпер</w:t>
      </w:r>
      <w:r w:rsidRPr="000A6556">
        <w:rPr>
          <w:spacing w:val="1"/>
        </w:rPr>
        <w:t>а</w:t>
      </w:r>
      <w:r w:rsidRPr="000A6556">
        <w:rPr>
          <w:spacing w:val="2"/>
        </w:rPr>
        <w:t>т</w:t>
      </w:r>
      <w:r w:rsidRPr="000A6556">
        <w:rPr>
          <w:spacing w:val="-8"/>
        </w:rPr>
        <w:t>у</w:t>
      </w:r>
      <w:r w:rsidRPr="000A6556">
        <w:rPr>
          <w:spacing w:val="3"/>
        </w:rPr>
        <w:t>р</w:t>
      </w:r>
      <w:r w:rsidRPr="000A6556">
        <w:t>ы на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-2"/>
        </w:rPr>
        <w:t>ж</w:t>
      </w:r>
      <w:r w:rsidRPr="000A6556">
        <w:t xml:space="preserve">ного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5"/>
        </w:rPr>
        <w:t>д</w:t>
      </w:r>
      <w:r w:rsidRPr="000A6556">
        <w:rPr>
          <w:spacing w:val="-8"/>
        </w:rPr>
        <w:t>у</w:t>
      </w:r>
      <w:r w:rsidRPr="000A6556">
        <w:t>х</w:t>
      </w:r>
      <w:r w:rsidRPr="000A6556">
        <w:rPr>
          <w:spacing w:val="1"/>
        </w:rPr>
        <w:t>а</w:t>
      </w:r>
      <w:r w:rsidRPr="000A6556">
        <w:t>);</w:t>
      </w:r>
    </w:p>
    <w:p w14:paraId="63CE2A37" w14:textId="77777777" w:rsidR="008A0C05" w:rsidRPr="000A6556" w:rsidRDefault="008A0C05" w:rsidP="008A0C05">
      <w:pPr>
        <w:pStyle w:val="af"/>
        <w:widowControl/>
        <w:tabs>
          <w:tab w:val="left" w:pos="1544"/>
        </w:tabs>
        <w:autoSpaceDE/>
        <w:adjustRightInd/>
        <w:ind w:left="0" w:right="112" w:firstLine="709"/>
        <w:jc w:val="both"/>
      </w:pPr>
      <w:r w:rsidRPr="000A6556">
        <w:lastRenderedPageBreak/>
        <w:t>на</w:t>
      </w:r>
      <w:r w:rsidRPr="000A6556">
        <w:rPr>
          <w:spacing w:val="44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t>оплен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44"/>
        </w:rPr>
        <w:t xml:space="preserve"> </w:t>
      </w:r>
      <w:r w:rsidRPr="000A6556">
        <w:t>и</w:t>
      </w:r>
      <w:r w:rsidRPr="000A6556">
        <w:rPr>
          <w:spacing w:val="39"/>
        </w:rPr>
        <w:t xml:space="preserve"> </w:t>
      </w:r>
      <w:r w:rsidRPr="000A6556">
        <w:rPr>
          <w:spacing w:val="1"/>
        </w:rPr>
        <w:t>г</w:t>
      </w:r>
      <w:r w:rsidRPr="000A6556">
        <w:t>о</w:t>
      </w:r>
      <w:r w:rsidRPr="000A6556">
        <w:rPr>
          <w:spacing w:val="-5"/>
        </w:rPr>
        <w:t>р</w:t>
      </w:r>
      <w:r w:rsidRPr="000A6556">
        <w:rPr>
          <w:spacing w:val="1"/>
        </w:rPr>
        <w:t>я</w:t>
      </w:r>
      <w:r w:rsidRPr="000A6556">
        <w:rPr>
          <w:spacing w:val="-1"/>
        </w:rPr>
        <w:t>ч</w:t>
      </w:r>
      <w:r w:rsidRPr="000A6556">
        <w:rPr>
          <w:spacing w:val="1"/>
        </w:rPr>
        <w:t>е</w:t>
      </w:r>
      <w:r w:rsidRPr="000A6556">
        <w:t>е</w:t>
      </w:r>
      <w:r w:rsidRPr="000A6556">
        <w:rPr>
          <w:spacing w:val="41"/>
        </w:rPr>
        <w:t xml:space="preserve"> </w:t>
      </w:r>
      <w:r w:rsidRPr="000A6556">
        <w:rPr>
          <w:spacing w:val="-2"/>
        </w:rPr>
        <w:t>в</w:t>
      </w:r>
      <w:r w:rsidRPr="000A6556">
        <w:t>о</w:t>
      </w:r>
      <w:r w:rsidRPr="000A6556">
        <w:rPr>
          <w:spacing w:val="1"/>
        </w:rPr>
        <w:t>д</w:t>
      </w:r>
      <w:r w:rsidRPr="000A6556">
        <w:t>о</w:t>
      </w:r>
      <w:r w:rsidRPr="000A6556">
        <w:rPr>
          <w:spacing w:val="1"/>
        </w:rPr>
        <w:t>с</w:t>
      </w:r>
      <w:r w:rsidRPr="000A6556">
        <w:t>н</w:t>
      </w:r>
      <w:r w:rsidRPr="000A6556">
        <w:rPr>
          <w:spacing w:val="-3"/>
        </w:rPr>
        <w:t>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е</w:t>
      </w:r>
      <w:r w:rsidRPr="000A6556">
        <w:rPr>
          <w:spacing w:val="49"/>
        </w:rPr>
        <w:t xml:space="preserve"> </w:t>
      </w:r>
      <w:r w:rsidRPr="000A6556">
        <w:t>–</w:t>
      </w:r>
      <w:r w:rsidRPr="000A6556">
        <w:rPr>
          <w:spacing w:val="44"/>
        </w:rPr>
        <w:t xml:space="preserve"> </w:t>
      </w:r>
      <w:r w:rsidRPr="000A6556">
        <w:t>в</w:t>
      </w:r>
      <w:r w:rsidRPr="000A6556">
        <w:rPr>
          <w:spacing w:val="42"/>
        </w:rPr>
        <w:t xml:space="preserve"> </w:t>
      </w:r>
      <w:r w:rsidRPr="000A6556">
        <w:t>кол</w:t>
      </w:r>
      <w:r w:rsidRPr="000A6556">
        <w:rPr>
          <w:spacing w:val="-1"/>
        </w:rPr>
        <w:t>ич</w:t>
      </w:r>
      <w:r w:rsidRPr="000A6556">
        <w:rPr>
          <w:spacing w:val="-3"/>
        </w:rPr>
        <w:t>е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-2"/>
        </w:rPr>
        <w:t>в</w:t>
      </w:r>
      <w:r w:rsidRPr="000A6556">
        <w:rPr>
          <w:spacing w:val="1"/>
        </w:rPr>
        <w:t>е</w:t>
      </w:r>
      <w:r w:rsidRPr="000A6556">
        <w:t>,</w:t>
      </w:r>
      <w:r w:rsidRPr="000A6556">
        <w:rPr>
          <w:spacing w:val="43"/>
        </w:rPr>
        <w:t xml:space="preserve"> </w:t>
      </w:r>
      <w:r w:rsidRPr="000A6556">
        <w:t>опр</w:t>
      </w:r>
      <w:r w:rsidRPr="000A6556">
        <w:rPr>
          <w:spacing w:val="-3"/>
        </w:rPr>
        <w:t>е</w:t>
      </w:r>
      <w:r w:rsidRPr="000A6556">
        <w:rPr>
          <w:spacing w:val="1"/>
        </w:rPr>
        <w:t>де</w:t>
      </w:r>
      <w:r w:rsidRPr="000A6556">
        <w:rPr>
          <w:spacing w:val="-4"/>
        </w:rPr>
        <w:t>л</w:t>
      </w:r>
      <w:r w:rsidRPr="000A6556">
        <w:rPr>
          <w:spacing w:val="1"/>
        </w:rPr>
        <w:t>яе</w:t>
      </w:r>
      <w:r w:rsidRPr="000A6556">
        <w:t>мом</w:t>
      </w:r>
      <w:r w:rsidRPr="000A6556">
        <w:rPr>
          <w:spacing w:val="43"/>
        </w:rPr>
        <w:t xml:space="preserve"> </w:t>
      </w:r>
      <w:r w:rsidRPr="000A6556">
        <w:rPr>
          <w:spacing w:val="-5"/>
        </w:rPr>
        <w:t>р</w:t>
      </w:r>
      <w:r w:rsidRPr="000A6556">
        <w:rPr>
          <w:spacing w:val="1"/>
        </w:rPr>
        <w:t>е</w:t>
      </w:r>
      <w:r w:rsidRPr="000A6556">
        <w:rPr>
          <w:spacing w:val="-2"/>
        </w:rPr>
        <w:t>ж</w:t>
      </w:r>
      <w:r w:rsidRPr="000A6556">
        <w:t>имом наи</w:t>
      </w:r>
      <w:r w:rsidRPr="000A6556">
        <w:rPr>
          <w:spacing w:val="1"/>
        </w:rPr>
        <w:t>б</w:t>
      </w:r>
      <w:r w:rsidRPr="000A6556">
        <w:t>ол</w:t>
      </w:r>
      <w:r w:rsidRPr="000A6556">
        <w:rPr>
          <w:spacing w:val="1"/>
        </w:rPr>
        <w:t>е</w:t>
      </w:r>
      <w:r w:rsidRPr="000A6556">
        <w:t>е</w:t>
      </w:r>
      <w:r w:rsidRPr="000A6556">
        <w:rPr>
          <w:spacing w:val="1"/>
        </w:rPr>
        <w:t xml:space="preserve"> </w:t>
      </w:r>
      <w:r w:rsidRPr="000A6556">
        <w:t>хол</w:t>
      </w:r>
      <w:r w:rsidRPr="000A6556">
        <w:rPr>
          <w:spacing w:val="-4"/>
        </w:rPr>
        <w:t>о</w:t>
      </w:r>
      <w:r w:rsidRPr="000A6556">
        <w:rPr>
          <w:spacing w:val="1"/>
        </w:rPr>
        <w:t>д</w:t>
      </w:r>
      <w:r w:rsidRPr="000A6556">
        <w:t xml:space="preserve">ного </w:t>
      </w:r>
      <w:r w:rsidRPr="000A6556">
        <w:rPr>
          <w:spacing w:val="-4"/>
        </w:rPr>
        <w:t>м</w:t>
      </w:r>
      <w:r w:rsidRPr="000A6556">
        <w:rPr>
          <w:spacing w:val="1"/>
        </w:rPr>
        <w:t>еся</w:t>
      </w:r>
      <w:r w:rsidRPr="000A6556">
        <w:rPr>
          <w:spacing w:val="-5"/>
        </w:rPr>
        <w:t>ц</w:t>
      </w:r>
      <w:r w:rsidRPr="000A6556">
        <w:rPr>
          <w:spacing w:val="1"/>
        </w:rPr>
        <w:t>а</w:t>
      </w:r>
      <w:r w:rsidRPr="000A6556">
        <w:t>.</w:t>
      </w:r>
    </w:p>
    <w:p w14:paraId="77365A44" w14:textId="77777777" w:rsidR="008A0C05" w:rsidRPr="000A6556" w:rsidRDefault="008A0C05" w:rsidP="008A0C05">
      <w:pPr>
        <w:ind w:firstLine="708"/>
        <w:rPr>
          <w:rFonts w:eastAsiaTheme="minorEastAsia" w:cs="Times New Roman"/>
          <w:spacing w:val="-6"/>
          <w:szCs w:val="24"/>
          <w:lang w:eastAsia="ru-RU"/>
        </w:rPr>
      </w:pPr>
      <w:r w:rsidRPr="000A6556">
        <w:rPr>
          <w:rFonts w:eastAsiaTheme="minorEastAsia" w:cs="Times New Roman"/>
          <w:spacing w:val="-6"/>
          <w:szCs w:val="24"/>
          <w:lang w:eastAsia="ru-RU"/>
        </w:rPr>
        <w:t xml:space="preserve">Предложения по перспективной установленной тепловой мощности источников тепловой энергии представлены в таблице </w:t>
      </w:r>
      <w:r w:rsidRPr="000A6556">
        <w:rPr>
          <w:rFonts w:cs="Times New Roman"/>
        </w:rPr>
        <w:t>5.9.1.</w:t>
      </w:r>
    </w:p>
    <w:p w14:paraId="7B31DE2F" w14:textId="77777777" w:rsidR="008A0C05" w:rsidRPr="000A6556" w:rsidRDefault="008A0C05" w:rsidP="008A0C05">
      <w:pPr>
        <w:pStyle w:val="a0"/>
        <w:jc w:val="center"/>
        <w:rPr>
          <w:rFonts w:cs="Times New Roman"/>
        </w:rPr>
      </w:pPr>
    </w:p>
    <w:p w14:paraId="4325981A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5.9.1 - Установленная тепловая мощность источников тепла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791"/>
        <w:gridCol w:w="1524"/>
        <w:gridCol w:w="1005"/>
        <w:gridCol w:w="1005"/>
        <w:gridCol w:w="1005"/>
        <w:gridCol w:w="1005"/>
        <w:gridCol w:w="1005"/>
        <w:gridCol w:w="1005"/>
      </w:tblGrid>
      <w:tr w:rsidR="00C60F5F" w:rsidRPr="000A6556" w14:paraId="42F59267" w14:textId="77777777">
        <w:trPr>
          <w:jc w:val="center"/>
        </w:trPr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448EDF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тепловой энергии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CDF0D3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0B4FC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FF3E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B1C3E8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98173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BE6B3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2243AE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</w:tr>
      <w:tr w:rsidR="00C60F5F" w:rsidRPr="000A6556" w14:paraId="76C3FD04" w14:textId="77777777">
        <w:trPr>
          <w:jc w:val="center"/>
        </w:trPr>
        <w:tc>
          <w:tcPr>
            <w:tcW w:w="231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FE60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C60F5F" w:rsidRPr="000A6556" w14:paraId="2BEAE8D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CE80DB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323B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3,44</w:t>
            </w:r>
            <w:r w:rsidR="000C3997" w:rsidRPr="000A6556">
              <w:rPr>
                <w:rFonts w:eastAsia="Times New Roman" w:cs="Times New Roman"/>
                <w:sz w:val="22"/>
              </w:rPr>
              <w:t>/2,58*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301D4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DFED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B6B13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B8DC2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289D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F473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2,5800</w:t>
            </w:r>
          </w:p>
        </w:tc>
      </w:tr>
    </w:tbl>
    <w:p w14:paraId="6DF3B774" w14:textId="77777777" w:rsidR="008A0C05" w:rsidRPr="000A6556" w:rsidRDefault="000C3997" w:rsidP="000C3997">
      <w:pPr>
        <w:pStyle w:val="a0"/>
        <w:rPr>
          <w:rFonts w:cs="Times New Roman"/>
        </w:rPr>
      </w:pPr>
      <w:r w:rsidRPr="000A6556">
        <w:rPr>
          <w:rFonts w:cs="Times New Roman"/>
        </w:rPr>
        <w:t>* После технического перевооружения</w:t>
      </w:r>
    </w:p>
    <w:p w14:paraId="39D1C930" w14:textId="77777777" w:rsidR="000C3997" w:rsidRPr="000A6556" w:rsidRDefault="000C3997" w:rsidP="000C3997">
      <w:pPr>
        <w:pStyle w:val="a0"/>
        <w:rPr>
          <w:rFonts w:cs="Times New Roman"/>
        </w:rPr>
      </w:pPr>
    </w:p>
    <w:p w14:paraId="40200D94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8" w:name="_Toc30146985"/>
      <w:bookmarkStart w:id="89" w:name="_Toc35951452"/>
      <w:bookmarkStart w:id="90" w:name="_Toc150336876"/>
      <w:r w:rsidRPr="000A6556">
        <w:rPr>
          <w:rFonts w:eastAsia="Times New Roman"/>
          <w:sz w:val="24"/>
          <w:szCs w:val="24"/>
        </w:rPr>
        <w:t xml:space="preserve"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</w:t>
      </w:r>
      <w:hyperlink w:anchor="bookmark45" w:history="1">
        <w:r w:rsidRPr="000A6556">
          <w:rPr>
            <w:rFonts w:eastAsia="Times New Roman"/>
            <w:sz w:val="24"/>
            <w:szCs w:val="24"/>
          </w:rPr>
          <w:t>топлива</w:t>
        </w:r>
        <w:bookmarkEnd w:id="88"/>
        <w:bookmarkEnd w:id="89"/>
        <w:bookmarkEnd w:id="90"/>
      </w:hyperlink>
    </w:p>
    <w:p w14:paraId="28B5CA1F" w14:textId="77777777" w:rsidR="008A0C05" w:rsidRPr="000A6556" w:rsidRDefault="008A0C05" w:rsidP="008A0C05">
      <w:pPr>
        <w:pStyle w:val="af"/>
        <w:spacing w:line="287" w:lineRule="auto"/>
        <w:ind w:right="119"/>
        <w:jc w:val="both"/>
        <w:rPr>
          <w:spacing w:val="-6"/>
        </w:rPr>
      </w:pPr>
    </w:p>
    <w:p w14:paraId="6117DB8E" w14:textId="77777777" w:rsidR="008A0C05" w:rsidRPr="000A6556" w:rsidRDefault="008A0C05" w:rsidP="008A0C05">
      <w:pPr>
        <w:pStyle w:val="af"/>
        <w:ind w:left="0" w:right="119" w:firstLine="709"/>
        <w:jc w:val="both"/>
      </w:pPr>
      <w:r w:rsidRPr="000A6556">
        <w:rPr>
          <w:spacing w:val="-6"/>
        </w:rPr>
        <w:t>П</w:t>
      </w:r>
      <w:r w:rsidRPr="000A6556">
        <w:t>р</w:t>
      </w:r>
      <w:r w:rsidRPr="000A6556">
        <w:rPr>
          <w:spacing w:val="1"/>
        </w:rPr>
        <w:t>едл</w:t>
      </w:r>
      <w:r w:rsidRPr="000A6556">
        <w:t>о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9"/>
        </w:rPr>
        <w:t xml:space="preserve"> </w:t>
      </w:r>
      <w:r w:rsidRPr="000A6556">
        <w:t>по</w:t>
      </w:r>
      <w:r w:rsidRPr="000A6556">
        <w:rPr>
          <w:spacing w:val="7"/>
        </w:rPr>
        <w:t xml:space="preserve"> </w:t>
      </w:r>
      <w:r w:rsidRPr="000A6556">
        <w:rPr>
          <w:spacing w:val="-2"/>
        </w:rPr>
        <w:t>вв</w:t>
      </w:r>
      <w:r w:rsidRPr="000A6556">
        <w:t>о</w:t>
      </w:r>
      <w:r w:rsidRPr="000A6556">
        <w:rPr>
          <w:spacing w:val="5"/>
        </w:rPr>
        <w:t>д</w:t>
      </w:r>
      <w:r w:rsidRPr="000A6556">
        <w:t>у</w:t>
      </w:r>
      <w:r w:rsidRPr="000A6556">
        <w:rPr>
          <w:spacing w:val="59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7"/>
        </w:rPr>
        <w:t xml:space="preserve"> </w:t>
      </w:r>
      <w:r w:rsidRPr="000A6556">
        <w:t>и</w:t>
      </w:r>
      <w:r w:rsidRPr="000A6556">
        <w:rPr>
          <w:spacing w:val="7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ии</w:t>
      </w:r>
      <w:r w:rsidRPr="000A6556">
        <w:rPr>
          <w:spacing w:val="6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7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3"/>
        </w:rPr>
        <w:t>к</w:t>
      </w:r>
      <w:r w:rsidRPr="000A6556">
        <w:t>ов</w:t>
      </w:r>
      <w:r w:rsidRPr="000A6556">
        <w:rPr>
          <w:spacing w:val="6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5"/>
        </w:rPr>
        <w:t xml:space="preserve"> </w:t>
      </w:r>
      <w:r w:rsidRPr="000A6556">
        <w:t>с</w:t>
      </w:r>
      <w:r w:rsidRPr="000A6556">
        <w:rPr>
          <w:spacing w:val="-3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4"/>
        </w:rPr>
        <w:t xml:space="preserve"> </w:t>
      </w:r>
      <w:r w:rsidRPr="000A6556">
        <w:rPr>
          <w:spacing w:val="-2"/>
        </w:rPr>
        <w:t>в</w:t>
      </w:r>
      <w:r w:rsidRPr="000A6556">
        <w:t>озо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-3"/>
        </w:rPr>
        <w:t>яе</w:t>
      </w:r>
      <w:r w:rsidRPr="000A6556">
        <w:t>м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-5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-3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</w:t>
      </w:r>
      <w:r w:rsidRPr="000A6556">
        <w:rPr>
          <w:spacing w:val="-1"/>
        </w:rPr>
        <w:t>и</w:t>
      </w:r>
      <w:r w:rsidRPr="000A6556">
        <w:t>,</w:t>
      </w:r>
      <w:r w:rsidRPr="000A6556">
        <w:rPr>
          <w:spacing w:val="-5"/>
        </w:rPr>
        <w:t xml:space="preserve"> </w:t>
      </w:r>
      <w:r w:rsidRPr="000A6556">
        <w:t>а</w:t>
      </w:r>
      <w:r w:rsidRPr="000A6556">
        <w:rPr>
          <w:spacing w:val="-3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t>к</w:t>
      </w:r>
      <w:r w:rsidRPr="000A6556">
        <w:rPr>
          <w:spacing w:val="-3"/>
        </w:rPr>
        <w:t>ж</w:t>
      </w:r>
      <w:r w:rsidRPr="000A6556">
        <w:t>е</w:t>
      </w:r>
      <w:r w:rsidRPr="000A6556">
        <w:rPr>
          <w:spacing w:val="-3"/>
        </w:rPr>
        <w:t xml:space="preserve"> </w:t>
      </w:r>
      <w:r w:rsidRPr="000A6556">
        <w:t>м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t>н</w:t>
      </w:r>
      <w:r w:rsidRPr="000A6556">
        <w:rPr>
          <w:spacing w:val="-2"/>
        </w:rPr>
        <w:t>ы</w:t>
      </w:r>
      <w:r w:rsidRPr="000A6556">
        <w:t>х</w:t>
      </w:r>
      <w:r w:rsidRPr="000A6556">
        <w:rPr>
          <w:spacing w:val="-5"/>
        </w:rPr>
        <w:t xml:space="preserve"> </w:t>
      </w:r>
      <w:r w:rsidRPr="000A6556">
        <w:rPr>
          <w:spacing w:val="-2"/>
        </w:rPr>
        <w:t>в</w:t>
      </w:r>
      <w:r w:rsidRPr="000A6556">
        <w:t>и</w:t>
      </w:r>
      <w:r w:rsidRPr="000A6556">
        <w:rPr>
          <w:spacing w:val="1"/>
        </w:rPr>
        <w:t>д</w:t>
      </w:r>
      <w:r w:rsidRPr="000A6556">
        <w:t>ов</w:t>
      </w:r>
      <w:r w:rsidRPr="000A6556">
        <w:rPr>
          <w:spacing w:val="-6"/>
        </w:rPr>
        <w:t xml:space="preserve"> </w:t>
      </w:r>
      <w:r w:rsidRPr="000A6556">
        <w:rPr>
          <w:spacing w:val="-1"/>
        </w:rPr>
        <w:t>т</w:t>
      </w:r>
      <w:r w:rsidRPr="000A6556">
        <w:t>опл</w:t>
      </w:r>
      <w:r w:rsidRPr="000A6556">
        <w:rPr>
          <w:spacing w:val="3"/>
        </w:rPr>
        <w:t>и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, о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</w:t>
      </w:r>
      <w:r w:rsidRPr="000A6556">
        <w:rPr>
          <w:spacing w:val="-1"/>
        </w:rPr>
        <w:t>т</w:t>
      </w:r>
      <w:r w:rsidRPr="000A6556">
        <w:t>.</w:t>
      </w:r>
    </w:p>
    <w:p w14:paraId="6B4EBDAF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46CFE061" w14:textId="77777777" w:rsidR="008A0C05" w:rsidRPr="000A6556" w:rsidRDefault="008A0C05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91" w:name="_Toc150336877"/>
      <w:r w:rsidRPr="000A6556">
        <w:rPr>
          <w:rFonts w:eastAsia="Times New Roman"/>
          <w:sz w:val="28"/>
          <w:szCs w:val="28"/>
        </w:rPr>
        <w:t xml:space="preserve">РАЗДЕЛ 6. ПРЕДЛОЖЕНИЯ ПО СТРОИТЕЛЬСТВУ, РЕКОНСТРУКЦИИ И (ИЛИ) МОДЕРНИЗАЦИИ ТЕПЛОВЫХ </w:t>
      </w:r>
      <w:hyperlink w:anchor="bookmark46" w:history="1">
        <w:r w:rsidRPr="000A6556">
          <w:rPr>
            <w:rFonts w:eastAsia="Times New Roman"/>
            <w:sz w:val="28"/>
            <w:szCs w:val="28"/>
          </w:rPr>
          <w:t>СЕТЕЙ</w:t>
        </w:r>
        <w:bookmarkEnd w:id="91"/>
      </w:hyperlink>
    </w:p>
    <w:p w14:paraId="2FDFC22E" w14:textId="77777777" w:rsidR="008A0C05" w:rsidRPr="000A6556" w:rsidRDefault="008A0C05" w:rsidP="008A0C05">
      <w:pPr>
        <w:rPr>
          <w:rFonts w:cs="Times New Roman"/>
        </w:rPr>
      </w:pPr>
    </w:p>
    <w:p w14:paraId="3629297E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7" w:history="1">
        <w:bookmarkStart w:id="92" w:name="_Toc150336878"/>
        <w:r w:rsidR="008A0C05" w:rsidRPr="000A6556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7" w:history="1">
        <w:r w:rsidR="008A0C05" w:rsidRPr="000A6556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8A0C05" w:rsidRPr="000A6556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92"/>
    </w:p>
    <w:p w14:paraId="642984E3" w14:textId="77777777" w:rsidR="008A0C05" w:rsidRPr="000A6556" w:rsidRDefault="008A0C05" w:rsidP="008A0C05">
      <w:pPr>
        <w:pStyle w:val="af"/>
        <w:spacing w:line="287" w:lineRule="auto"/>
        <w:ind w:left="0" w:right="110" w:firstLine="0"/>
        <w:jc w:val="both"/>
      </w:pPr>
    </w:p>
    <w:p w14:paraId="27DBE88F" w14:textId="77777777" w:rsidR="000C3997" w:rsidRPr="000A6556" w:rsidRDefault="000C3997" w:rsidP="000C3997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На территории муниципального образования один источник централизованного теплоснабжения - Котельная МУП «</w:t>
      </w:r>
      <w:proofErr w:type="spellStart"/>
      <w:r w:rsidRPr="000A6556">
        <w:rPr>
          <w:rFonts w:cs="Times New Roman"/>
        </w:rPr>
        <w:t>Райтопсбыт</w:t>
      </w:r>
      <w:proofErr w:type="spellEnd"/>
      <w:r w:rsidRPr="000A6556">
        <w:rPr>
          <w:rFonts w:cs="Times New Roman"/>
        </w:rPr>
        <w:t xml:space="preserve">», </w:t>
      </w:r>
      <w:proofErr w:type="spellStart"/>
      <w:r w:rsidRPr="000A6556">
        <w:rPr>
          <w:rFonts w:cs="Times New Roman"/>
        </w:rPr>
        <w:t>р.п</w:t>
      </w:r>
      <w:proofErr w:type="spellEnd"/>
      <w:r w:rsidRPr="000A6556">
        <w:rPr>
          <w:rFonts w:cs="Times New Roman"/>
        </w:rPr>
        <w:t>. Пильна, ул. 40 лет Победы, д. 1, строение 3.</w:t>
      </w:r>
    </w:p>
    <w:p w14:paraId="3A758599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49931BA5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8" w:history="1">
        <w:bookmarkStart w:id="93" w:name="_Toc30146988"/>
        <w:bookmarkStart w:id="94" w:name="_Toc35951455"/>
        <w:bookmarkStart w:id="95" w:name="_Toc150336879"/>
        <w:r w:rsidR="008A0C05" w:rsidRPr="000A6556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8A0C05" w:rsidRPr="000A6556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8A0C05" w:rsidRPr="000A6556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93"/>
        <w:bookmarkEnd w:id="94"/>
        <w:bookmarkEnd w:id="95"/>
      </w:hyperlink>
    </w:p>
    <w:p w14:paraId="2B985359" w14:textId="77777777" w:rsidR="008A0C05" w:rsidRPr="000A6556" w:rsidRDefault="008A0C05" w:rsidP="008A0C05">
      <w:pPr>
        <w:rPr>
          <w:rFonts w:cs="Times New Roman"/>
        </w:rPr>
      </w:pPr>
    </w:p>
    <w:p w14:paraId="0DC23EF9" w14:textId="77777777" w:rsidR="000C3997" w:rsidRPr="000A6556" w:rsidRDefault="000C3997" w:rsidP="000C3997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Строительство тепловых сетей не планируется в связи с отсутствием перспективных потребителей, подключаемых к централизованному теплоснабжению.</w:t>
      </w:r>
    </w:p>
    <w:p w14:paraId="6FF68E6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60C2DFBC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9" w:history="1">
        <w:bookmarkStart w:id="96" w:name="_Toc30146989"/>
        <w:bookmarkStart w:id="97" w:name="_Toc35951456"/>
        <w:bookmarkStart w:id="98" w:name="_Toc150336880"/>
        <w:r w:rsidR="008A0C05" w:rsidRPr="000A6556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49" w:history="1">
        <w:r w:rsidR="008A0C05" w:rsidRPr="000A6556">
          <w:rPr>
            <w:rFonts w:eastAsia="Times New Roman"/>
            <w:sz w:val="24"/>
            <w:szCs w:val="24"/>
          </w:rPr>
          <w:t>теплоснабжения</w:t>
        </w:r>
        <w:bookmarkEnd w:id="96"/>
        <w:bookmarkEnd w:id="97"/>
        <w:bookmarkEnd w:id="98"/>
      </w:hyperlink>
    </w:p>
    <w:p w14:paraId="2F0E1E1E" w14:textId="77777777" w:rsidR="008A0C05" w:rsidRPr="000A6556" w:rsidRDefault="008A0C05" w:rsidP="008A0C05">
      <w:pPr>
        <w:pStyle w:val="af"/>
        <w:spacing w:line="289" w:lineRule="auto"/>
        <w:ind w:right="119" w:hanging="116"/>
        <w:rPr>
          <w:spacing w:val="-2"/>
        </w:rPr>
      </w:pPr>
    </w:p>
    <w:p w14:paraId="4BA6312D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bookmarkStart w:id="99" w:name="_Hlk117519215"/>
      <w:r w:rsidRPr="000A6556">
        <w:rPr>
          <w:rFonts w:cs="Times New Roman"/>
        </w:rPr>
        <w:t xml:space="preserve">В </w:t>
      </w:r>
      <w:proofErr w:type="spellStart"/>
      <w:r w:rsidRPr="000A6556">
        <w:rPr>
          <w:rFonts w:cs="Times New Roman"/>
        </w:rPr>
        <w:t>Пильнинский</w:t>
      </w:r>
      <w:proofErr w:type="spellEnd"/>
      <w:r w:rsidRPr="000A6556">
        <w:rPr>
          <w:rFonts w:cs="Times New Roman"/>
        </w:rPr>
        <w:t xml:space="preserve"> муниципальный округ единственный теплоисточник – Котельная МУП «</w:t>
      </w:r>
      <w:proofErr w:type="spellStart"/>
      <w:r w:rsidRPr="000A6556">
        <w:rPr>
          <w:rFonts w:cs="Times New Roman"/>
        </w:rPr>
        <w:t>Райтопсбыт</w:t>
      </w:r>
      <w:proofErr w:type="spellEnd"/>
      <w:r w:rsidRPr="000A6556">
        <w:rPr>
          <w:rFonts w:cs="Times New Roman"/>
        </w:rPr>
        <w:t xml:space="preserve">», </w:t>
      </w:r>
      <w:proofErr w:type="spellStart"/>
      <w:r w:rsidRPr="000A6556">
        <w:rPr>
          <w:rFonts w:cs="Times New Roman"/>
        </w:rPr>
        <w:t>р.п</w:t>
      </w:r>
      <w:proofErr w:type="spellEnd"/>
      <w:r w:rsidRPr="000A6556">
        <w:rPr>
          <w:rFonts w:cs="Times New Roman"/>
        </w:rPr>
        <w:t>. Пильна, ул. 40 лет Победы, д. 1, строение 3. В связи с этим строительство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энергии, схемой теплоснабжения не предусмотрено.</w:t>
      </w:r>
    </w:p>
    <w:p w14:paraId="41B961B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FE77A0E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00" w:name="_Toc150336881"/>
      <w:r w:rsidRPr="000A6556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100"/>
    </w:p>
    <w:p w14:paraId="6E426897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4B34C4A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Схемой теплоснабжения предусмотрена перекладка сетей, исчерпавших свой ресурс и нуждающихся в замене, одним из ожидаемых результатов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</w:p>
    <w:p w14:paraId="6D8267DB" w14:textId="77777777" w:rsidR="008A0C05" w:rsidRPr="000A6556" w:rsidRDefault="008A0C05" w:rsidP="008A0C05">
      <w:pPr>
        <w:ind w:firstLine="709"/>
        <w:jc w:val="both"/>
        <w:rPr>
          <w:rFonts w:cs="Times New Roman"/>
        </w:rPr>
      </w:pPr>
    </w:p>
    <w:p w14:paraId="3ED72682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5EED1D12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1" w:history="1">
        <w:bookmarkStart w:id="101" w:name="_Toc30146991"/>
        <w:bookmarkStart w:id="102" w:name="_Toc35951458"/>
        <w:bookmarkStart w:id="103" w:name="_Toc150336882"/>
        <w:r w:rsidR="008A0C05" w:rsidRPr="000A6556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1" w:history="1">
        <w:r w:rsidR="008A0C05" w:rsidRPr="000A6556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101"/>
        <w:bookmarkEnd w:id="102"/>
        <w:bookmarkEnd w:id="103"/>
      </w:hyperlink>
    </w:p>
    <w:p w14:paraId="49811F32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9968AF7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  <w:lang w:eastAsia="ru-RU"/>
        </w:rPr>
        <w:t xml:space="preserve">Мероприятия по строительству, реконструкции и (или) модернизации тепловых сетей, подлежащих замене представлены в таблице </w:t>
      </w:r>
      <w:r w:rsidRPr="000A6556">
        <w:rPr>
          <w:rFonts w:cs="Times New Roman"/>
        </w:rPr>
        <w:t>6.5.1</w:t>
      </w:r>
      <w:r w:rsidRPr="000A6556">
        <w:rPr>
          <w:rFonts w:cs="Times New Roman"/>
          <w:lang w:eastAsia="ru-RU"/>
        </w:rPr>
        <w:t>.</w:t>
      </w:r>
    </w:p>
    <w:p w14:paraId="1F5E22B7" w14:textId="77777777" w:rsidR="00267EE8" w:rsidRPr="000A6556" w:rsidRDefault="00267EE8" w:rsidP="00267EE8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6.5.1 - Мероприятия по реконструкции и (или) модернизации тепловых сетей, подлежащих замене</w:t>
      </w:r>
    </w:p>
    <w:tbl>
      <w:tblPr>
        <w:tblStyle w:val="a9"/>
        <w:tblW w:w="4927" w:type="pct"/>
        <w:jc w:val="both"/>
        <w:tblLook w:val="04A0" w:firstRow="1" w:lastRow="0" w:firstColumn="1" w:lastColumn="0" w:noHBand="0" w:noVBand="1"/>
      </w:tblPr>
      <w:tblGrid>
        <w:gridCol w:w="610"/>
        <w:gridCol w:w="1812"/>
        <w:gridCol w:w="2818"/>
        <w:gridCol w:w="1871"/>
        <w:gridCol w:w="2098"/>
      </w:tblGrid>
      <w:tr w:rsidR="00267EE8" w:rsidRPr="000A6556" w14:paraId="2C67901D" w14:textId="77777777" w:rsidTr="000A6556">
        <w:trPr>
          <w:jc w:val="both"/>
        </w:trPr>
        <w:tc>
          <w:tcPr>
            <w:tcW w:w="61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966790E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1812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B3EFF3A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81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D238B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Обозначение участка</w:t>
            </w:r>
          </w:p>
        </w:tc>
        <w:tc>
          <w:tcPr>
            <w:tcW w:w="1871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DD602C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Диаметр трубопроводов, мм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6350E0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Длина участков сети в 2х трубном исчислении, м</w:t>
            </w:r>
          </w:p>
        </w:tc>
      </w:tr>
      <w:tr w:rsidR="00267EE8" w:rsidRPr="000A6556" w14:paraId="3C785BD0" w14:textId="77777777" w:rsidTr="000A6556">
        <w:trPr>
          <w:jc w:val="both"/>
        </w:trPr>
        <w:tc>
          <w:tcPr>
            <w:tcW w:w="9209" w:type="dxa"/>
            <w:gridSpan w:val="5"/>
            <w:shd w:val="clear" w:color="auto" w:fill="D9E2F3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C106827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267EE8" w:rsidRPr="000A6556" w14:paraId="3B252082" w14:textId="77777777" w:rsidTr="000A6556">
        <w:trPr>
          <w:jc w:val="both"/>
        </w:trPr>
        <w:tc>
          <w:tcPr>
            <w:tcW w:w="9209" w:type="dxa"/>
            <w:gridSpan w:val="5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067048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267EE8" w:rsidRPr="000A6556" w14:paraId="6A485EDC" w14:textId="77777777" w:rsidTr="000A6556">
        <w:trPr>
          <w:jc w:val="both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A5CEC14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8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96E5D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Реконструкция</w:t>
            </w:r>
          </w:p>
        </w:tc>
        <w:tc>
          <w:tcPr>
            <w:tcW w:w="281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6BE158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тепловые сети к ГБПОУ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Пильнинский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АПТ</w:t>
            </w:r>
          </w:p>
        </w:tc>
        <w:tc>
          <w:tcPr>
            <w:tcW w:w="187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B0B4AD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89</w:t>
            </w:r>
          </w:p>
        </w:tc>
        <w:tc>
          <w:tcPr>
            <w:tcW w:w="2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0242B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358,38</w:t>
            </w:r>
          </w:p>
        </w:tc>
      </w:tr>
      <w:tr w:rsidR="00267EE8" w:rsidRPr="000A6556" w14:paraId="256889BD" w14:textId="77777777" w:rsidTr="000A6556">
        <w:trPr>
          <w:jc w:val="both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56C049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12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F84F66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Реконструкция</w:t>
            </w:r>
          </w:p>
        </w:tc>
        <w:tc>
          <w:tcPr>
            <w:tcW w:w="281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0AC75C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тепловые сети МБДОУ Дет сад № 3"Буратино"</w:t>
            </w:r>
          </w:p>
        </w:tc>
        <w:tc>
          <w:tcPr>
            <w:tcW w:w="187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8EDC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57</w:t>
            </w:r>
          </w:p>
        </w:tc>
        <w:tc>
          <w:tcPr>
            <w:tcW w:w="2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BF4FE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cs="Times New Roman"/>
              </w:rPr>
              <w:t>97,45</w:t>
            </w:r>
          </w:p>
        </w:tc>
      </w:tr>
    </w:tbl>
    <w:p w14:paraId="3678DC38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55A531E6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</w:rPr>
        <w:t xml:space="preserve">Рекомендуемые мероприятия по </w:t>
      </w:r>
      <w:r w:rsidRPr="000A6556">
        <w:rPr>
          <w:rFonts w:cs="Times New Roman"/>
          <w:lang w:eastAsia="ru-RU"/>
        </w:rPr>
        <w:t>реконструкции и (или) модернизации тепловых сетей, подлежащих замене в связи с исчерпанием эксплуатационного ресурса представлены в таблице ниже.</w:t>
      </w:r>
    </w:p>
    <w:p w14:paraId="3D78316D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470CF984" w14:textId="77777777" w:rsidR="00267EE8" w:rsidRPr="000A6556" w:rsidRDefault="00267EE8" w:rsidP="00267EE8">
      <w:pPr>
        <w:pStyle w:val="a0"/>
        <w:rPr>
          <w:rFonts w:cs="Times New Roman"/>
          <w:lang w:eastAsia="ru-RU"/>
        </w:rPr>
      </w:pPr>
    </w:p>
    <w:p w14:paraId="57CD0B67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6.5.</w:t>
      </w:r>
      <w:r w:rsidR="00267EE8" w:rsidRPr="000A6556">
        <w:rPr>
          <w:rFonts w:cs="Times New Roman"/>
          <w:b/>
        </w:rPr>
        <w:t>2</w:t>
      </w:r>
      <w:r w:rsidRPr="000A6556">
        <w:rPr>
          <w:rFonts w:cs="Times New Roman"/>
          <w:b/>
        </w:rPr>
        <w:t xml:space="preserve"> - Рекомендуемые мероприятия по и реконструкции и (или) модернизации тепловых сетей, подлежащих замене</w:t>
      </w:r>
    </w:p>
    <w:tbl>
      <w:tblPr>
        <w:tblStyle w:val="a9"/>
        <w:tblW w:w="5000" w:type="pct"/>
        <w:jc w:val="both"/>
        <w:tblLook w:val="04A0" w:firstRow="1" w:lastRow="0" w:firstColumn="1" w:lastColumn="0" w:noHBand="0" w:noVBand="1"/>
      </w:tblPr>
      <w:tblGrid>
        <w:gridCol w:w="440"/>
        <w:gridCol w:w="3936"/>
        <w:gridCol w:w="2220"/>
        <w:gridCol w:w="2749"/>
      </w:tblGrid>
      <w:tr w:rsidR="00C60F5F" w:rsidRPr="000A6556" w14:paraId="3D7FD30D" w14:textId="77777777" w:rsidTr="00267EE8">
        <w:trPr>
          <w:tblHeader/>
          <w:jc w:val="both"/>
        </w:trPr>
        <w:tc>
          <w:tcPr>
            <w:tcW w:w="44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703B4F1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93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E5571E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Обозначение реконструируемого участка</w:t>
            </w:r>
          </w:p>
        </w:tc>
        <w:tc>
          <w:tcPr>
            <w:tcW w:w="222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FEA6D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Диаметр, мм</w:t>
            </w:r>
          </w:p>
        </w:tc>
        <w:tc>
          <w:tcPr>
            <w:tcW w:w="274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52973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Длина участка, подлежащая замене, м</w:t>
            </w:r>
          </w:p>
        </w:tc>
      </w:tr>
      <w:tr w:rsidR="00C60F5F" w:rsidRPr="000A6556" w14:paraId="359DDC1E" w14:textId="77777777" w:rsidTr="00267EE8">
        <w:trPr>
          <w:jc w:val="both"/>
        </w:trPr>
        <w:tc>
          <w:tcPr>
            <w:tcW w:w="9345" w:type="dxa"/>
            <w:gridSpan w:val="4"/>
            <w:shd w:val="clear" w:color="auto" w:fill="D9E2F3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BD06A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267EE8" w:rsidRPr="000A6556" w14:paraId="495A358F" w14:textId="77777777" w:rsidTr="00267EE8">
        <w:trPr>
          <w:jc w:val="both"/>
        </w:trPr>
        <w:tc>
          <w:tcPr>
            <w:tcW w:w="9345" w:type="dxa"/>
            <w:gridSpan w:val="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41233CF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C60F5F" w:rsidRPr="000A6556" w14:paraId="1354ABCC" w14:textId="77777777" w:rsidTr="00267EE8">
        <w:trPr>
          <w:jc w:val="both"/>
        </w:trPr>
        <w:tc>
          <w:tcPr>
            <w:tcW w:w="4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4C592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9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A46D7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ГБУЗ НО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ЦРБ</w:t>
            </w:r>
          </w:p>
        </w:tc>
        <w:tc>
          <w:tcPr>
            <w:tcW w:w="222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08569C" w14:textId="77777777" w:rsidR="00C60F5F" w:rsidRPr="000A6556" w:rsidRDefault="00C60F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4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EF531F" w14:textId="77777777" w:rsidR="00C60F5F" w:rsidRPr="000A6556" w:rsidRDefault="00267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</w:t>
            </w:r>
            <w:r w:rsidR="008A0C05" w:rsidRPr="000A6556">
              <w:rPr>
                <w:rFonts w:eastAsia="Times New Roman" w:cs="Times New Roman"/>
                <w:sz w:val="22"/>
              </w:rPr>
              <w:t>,0000</w:t>
            </w:r>
          </w:p>
        </w:tc>
      </w:tr>
      <w:tr w:rsidR="00C60F5F" w:rsidRPr="000A6556" w14:paraId="6ABCB009" w14:textId="77777777" w:rsidTr="00267EE8">
        <w:trPr>
          <w:jc w:val="both"/>
        </w:trPr>
        <w:tc>
          <w:tcPr>
            <w:tcW w:w="4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24F7B4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93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3998F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ООО "АСПЕТ"</w:t>
            </w:r>
          </w:p>
        </w:tc>
        <w:tc>
          <w:tcPr>
            <w:tcW w:w="222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AE9984" w14:textId="77777777" w:rsidR="00C60F5F" w:rsidRPr="000A6556" w:rsidRDefault="00C60F5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4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44FF8" w14:textId="77777777" w:rsidR="00C60F5F" w:rsidRPr="000A6556" w:rsidRDefault="00267EE8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78</w:t>
            </w:r>
            <w:r w:rsidR="008A0C05" w:rsidRPr="000A6556">
              <w:rPr>
                <w:rFonts w:eastAsia="Times New Roman" w:cs="Times New Roman"/>
                <w:sz w:val="22"/>
              </w:rPr>
              <w:t>,0000</w:t>
            </w:r>
          </w:p>
        </w:tc>
      </w:tr>
    </w:tbl>
    <w:p w14:paraId="63BA4C64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D119395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104" w:name="_Toc30146992"/>
        <w:bookmarkStart w:id="105" w:name="_Toc35951459"/>
        <w:bookmarkStart w:id="106" w:name="_Toc150336883"/>
        <w:r w:rsidR="008A0C05" w:rsidRPr="000A6556">
          <w:rPr>
            <w:rFonts w:eastAsia="Times New Roman"/>
            <w:sz w:val="28"/>
            <w:szCs w:val="28"/>
          </w:rPr>
          <w:t>РАЗДЕЛ 7. ПРЕДЛОЖЕНИЯ ПО ПЕРЕВОДУ ОТКРЫТЫХ СИСТЕМ ТЕПЛОСНАБЖЕНИЯ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8A0C05" w:rsidRPr="000A6556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2" w:history="1">
        <w:r w:rsidR="008A0C05" w:rsidRPr="000A6556">
          <w:rPr>
            <w:rFonts w:eastAsia="Times New Roman"/>
            <w:sz w:val="28"/>
            <w:szCs w:val="28"/>
          </w:rPr>
          <w:t>ВОДОСНАБЖЕНИЯ</w:t>
        </w:r>
        <w:bookmarkEnd w:id="104"/>
        <w:bookmarkEnd w:id="105"/>
        <w:bookmarkEnd w:id="106"/>
        <w:r w:rsidR="008A0C05" w:rsidRPr="000A6556">
          <w:rPr>
            <w:rFonts w:eastAsia="Times New Roman"/>
            <w:sz w:val="28"/>
            <w:szCs w:val="28"/>
          </w:rPr>
          <w:t xml:space="preserve">    </w:t>
        </w:r>
      </w:hyperlink>
    </w:p>
    <w:p w14:paraId="2657B39E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3" w:history="1">
        <w:bookmarkStart w:id="107" w:name="_Toc30146993"/>
        <w:bookmarkStart w:id="108" w:name="_Toc35951460"/>
        <w:bookmarkStart w:id="109" w:name="_Toc150336884"/>
        <w:r w:rsidR="008A0C05" w:rsidRPr="000A6556">
          <w:rPr>
            <w:rFonts w:eastAsia="Times New Roman"/>
            <w:sz w:val="24"/>
            <w:szCs w:val="24"/>
          </w:rPr>
          <w:t>Часть 1. Предложения по переводу существующих открытых систем теплоснабжения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3" w:history="1">
        <w:r w:rsidR="008A0C05" w:rsidRPr="000A6556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107"/>
        <w:bookmarkEnd w:id="108"/>
        <w:bookmarkEnd w:id="109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0D926AE0" w14:textId="77777777" w:rsidR="008A0C05" w:rsidRPr="000A6556" w:rsidRDefault="008A0C05" w:rsidP="008A0C05">
      <w:pPr>
        <w:pStyle w:val="af"/>
        <w:spacing w:before="69" w:line="288" w:lineRule="auto"/>
        <w:ind w:right="114"/>
        <w:jc w:val="both"/>
        <w:rPr>
          <w:spacing w:val="-2"/>
        </w:rPr>
      </w:pPr>
    </w:p>
    <w:p w14:paraId="451AC8E0" w14:textId="77777777" w:rsidR="00267EE8" w:rsidRPr="000A6556" w:rsidRDefault="00267EE8" w:rsidP="00267EE8">
      <w:pPr>
        <w:pStyle w:val="af"/>
        <w:ind w:left="0" w:right="112" w:firstLine="709"/>
        <w:jc w:val="both"/>
        <w:rPr>
          <w:szCs w:val="23"/>
        </w:rPr>
      </w:pPr>
      <w:r w:rsidRPr="000A6556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p w14:paraId="2F990760" w14:textId="77777777" w:rsidR="008A0C05" w:rsidRPr="000A6556" w:rsidRDefault="008A0C05" w:rsidP="008A0C05">
      <w:pPr>
        <w:rPr>
          <w:rFonts w:cs="Times New Roman"/>
        </w:rPr>
      </w:pPr>
    </w:p>
    <w:p w14:paraId="1CBCCB17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4" w:history="1">
        <w:bookmarkStart w:id="110" w:name="_Toc30146994"/>
        <w:bookmarkStart w:id="111" w:name="_Toc35951461"/>
        <w:bookmarkStart w:id="112" w:name="_Toc150336885"/>
        <w:r w:rsidR="008A0C05" w:rsidRPr="000A6556">
          <w:rPr>
            <w:rFonts w:eastAsia="Times New Roman"/>
            <w:sz w:val="24"/>
            <w:szCs w:val="24"/>
          </w:rPr>
          <w:t>Часть 2. Предложения по переводу существующих открытых систем теплоснабжения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4" w:history="1">
        <w:r w:rsidR="008A0C05" w:rsidRPr="000A6556">
          <w:rPr>
            <w:rFonts w:eastAsia="Times New Roman"/>
            <w:sz w:val="24"/>
            <w:szCs w:val="24"/>
          </w:rPr>
          <w:t>водоснабжения</w:t>
        </w:r>
        <w:bookmarkEnd w:id="110"/>
        <w:bookmarkEnd w:id="111"/>
        <w:bookmarkEnd w:id="112"/>
      </w:hyperlink>
    </w:p>
    <w:p w14:paraId="11C7E356" w14:textId="77777777" w:rsidR="008A0C05" w:rsidRPr="000A6556" w:rsidRDefault="008A0C05" w:rsidP="008A0C05">
      <w:pPr>
        <w:pStyle w:val="af"/>
        <w:spacing w:line="274" w:lineRule="auto"/>
        <w:ind w:right="118"/>
        <w:jc w:val="both"/>
        <w:rPr>
          <w:spacing w:val="-6"/>
        </w:rPr>
      </w:pPr>
    </w:p>
    <w:p w14:paraId="3C6913A3" w14:textId="77777777" w:rsidR="00267EE8" w:rsidRPr="000A6556" w:rsidRDefault="00267EE8" w:rsidP="00267EE8">
      <w:pPr>
        <w:pStyle w:val="af"/>
        <w:ind w:left="0" w:right="112" w:firstLine="709"/>
        <w:jc w:val="both"/>
        <w:rPr>
          <w:szCs w:val="23"/>
        </w:rPr>
      </w:pPr>
      <w:r w:rsidRPr="000A6556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p w14:paraId="2623334D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2F73D7B5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13" w:name="_Toc30146995"/>
        <w:bookmarkStart w:id="114" w:name="_Toc35951462"/>
        <w:bookmarkStart w:id="115" w:name="_Toc150336886"/>
        <w:r w:rsidR="008A0C05" w:rsidRPr="000A6556">
          <w:rPr>
            <w:rFonts w:eastAsia="Times New Roman"/>
            <w:sz w:val="28"/>
            <w:szCs w:val="28"/>
          </w:rPr>
          <w:t>РАЗДЕЛ 8. ПЕРСПЕКТИВНЫЕ ТОПЛИВНЫЕ БАЛАНСЫ</w:t>
        </w:r>
        <w:bookmarkEnd w:id="113"/>
        <w:bookmarkEnd w:id="114"/>
        <w:bookmarkEnd w:id="115"/>
      </w:hyperlink>
    </w:p>
    <w:p w14:paraId="0A270037" w14:textId="77777777" w:rsidR="008A0C05" w:rsidRPr="000A6556" w:rsidRDefault="008A0C05" w:rsidP="008A0C05">
      <w:pPr>
        <w:rPr>
          <w:rFonts w:cs="Times New Roman"/>
        </w:rPr>
      </w:pPr>
    </w:p>
    <w:p w14:paraId="15400012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6" w:history="1">
        <w:bookmarkStart w:id="116" w:name="_Toc150336887"/>
        <w:r w:rsidR="008A0C05" w:rsidRPr="000A6556">
          <w:rPr>
            <w:rFonts w:eastAsia="Times New Roman"/>
            <w:sz w:val="24"/>
            <w:szCs w:val="24"/>
          </w:rPr>
          <w:t>Часть 1. Перспективные топливные балансы для каждого источника тепловой энергии</w:t>
        </w:r>
      </w:hyperlink>
      <w:hyperlink w:anchor="bookmark56" w:history="1">
        <w:r w:rsidR="008A0C05" w:rsidRPr="000A6556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56" w:history="1">
        <w:r w:rsidR="008A0C05" w:rsidRPr="000A6556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16"/>
      </w:hyperlink>
    </w:p>
    <w:p w14:paraId="534F6DF5" w14:textId="77777777" w:rsidR="008A0C05" w:rsidRPr="000A6556" w:rsidRDefault="008A0C05" w:rsidP="008A0C05">
      <w:pPr>
        <w:jc w:val="center"/>
        <w:rPr>
          <w:rFonts w:cs="Times New Roman"/>
        </w:rPr>
      </w:pPr>
    </w:p>
    <w:p w14:paraId="293A2B6B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Перспективные топливные балансы представлены в таблице 8.1.1.</w:t>
      </w:r>
    </w:p>
    <w:p w14:paraId="37A0726D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21528F2C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774B6113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21D80ACB" w14:textId="77777777" w:rsidR="00267EE8" w:rsidRPr="000A6556" w:rsidRDefault="00267EE8">
      <w:pPr>
        <w:spacing w:before="400" w:after="200"/>
        <w:rPr>
          <w:rFonts w:cs="Times New Roman"/>
          <w:b/>
        </w:rPr>
      </w:pPr>
    </w:p>
    <w:p w14:paraId="7822CF01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8.1.1 - Перспективные топливные балансы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224"/>
        <w:gridCol w:w="2225"/>
        <w:gridCol w:w="1225"/>
        <w:gridCol w:w="1225"/>
        <w:gridCol w:w="1153"/>
        <w:gridCol w:w="1293"/>
      </w:tblGrid>
      <w:tr w:rsidR="00C60F5F" w:rsidRPr="000A6556" w14:paraId="6C399CE8" w14:textId="77777777">
        <w:trPr>
          <w:jc w:val="center"/>
        </w:trPr>
        <w:tc>
          <w:tcPr>
            <w:tcW w:w="2310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6C619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231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E873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Основное топливо</w:t>
            </w:r>
          </w:p>
        </w:tc>
        <w:tc>
          <w:tcPr>
            <w:tcW w:w="231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2A9EEC4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Резервное/аварийное топливо</w:t>
            </w:r>
          </w:p>
        </w:tc>
      </w:tr>
      <w:tr w:rsidR="00C60F5F" w:rsidRPr="000A6556" w14:paraId="654B9E7D" w14:textId="77777777">
        <w:trPr>
          <w:jc w:val="center"/>
        </w:trPr>
        <w:tc>
          <w:tcPr>
            <w:tcW w:w="2310" w:type="pct"/>
            <w:vMerge/>
          </w:tcPr>
          <w:p w14:paraId="794569F6" w14:textId="77777777" w:rsidR="00C60F5F" w:rsidRPr="000A6556" w:rsidRDefault="00C60F5F">
            <w:pPr>
              <w:rPr>
                <w:rFonts w:cs="Times New Roman"/>
              </w:rPr>
            </w:pP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FF01F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FB6DD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т.у.т.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B0EC5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тыс. м3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D67209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23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5A250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норматив запаса топлива, </w:t>
            </w:r>
          </w:p>
        </w:tc>
      </w:tr>
      <w:tr w:rsidR="00C60F5F" w:rsidRPr="000A6556" w14:paraId="64A40D0E" w14:textId="77777777">
        <w:trPr>
          <w:jc w:val="center"/>
        </w:trPr>
        <w:tc>
          <w:tcPr>
            <w:tcW w:w="2310" w:type="pct"/>
            <w:gridSpan w:val="6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0C018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C60F5F" w:rsidRPr="000A6556" w14:paraId="027D74E3" w14:textId="77777777">
        <w:trPr>
          <w:jc w:val="center"/>
        </w:trPr>
        <w:tc>
          <w:tcPr>
            <w:tcW w:w="2310" w:type="pct"/>
            <w:gridSpan w:val="6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95D0F2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C60F5F" w:rsidRPr="000A6556" w14:paraId="07C692E3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F9D8F2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04836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31B57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0BBF7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BE2B2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89491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1504C29A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DCE87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E8F68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453DB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5DEF5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B4F17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9F657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6976DEC3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AA5A25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51333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272697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00459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7BCBA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40151D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4D38D098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CC7E4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9D42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11FB4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2602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8FDEA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5DC41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154CA62D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72512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45F2D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80F625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FC873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69E0E9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E60B4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75348AEC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8FC31F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2028-2032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3D4DA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D823B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DF9B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5B31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93691F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  <w:tr w:rsidR="00C60F5F" w:rsidRPr="000A6556" w14:paraId="030C60C4" w14:textId="77777777">
        <w:trPr>
          <w:jc w:val="center"/>
        </w:trPr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C27691" w14:textId="77777777" w:rsidR="00C60F5F" w:rsidRPr="000A6556" w:rsidRDefault="008A0C05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2033-2038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4B9C2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B33BCB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517,6400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09C5AC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443,0000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F112AE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6663B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-</w:t>
            </w:r>
          </w:p>
        </w:tc>
      </w:tr>
    </w:tbl>
    <w:p w14:paraId="0CE8E74B" w14:textId="77777777" w:rsidR="008A0C05" w:rsidRPr="000A6556" w:rsidRDefault="008A0C05" w:rsidP="008A0C05">
      <w:pPr>
        <w:pStyle w:val="a0"/>
        <w:rPr>
          <w:rFonts w:cs="Times New Roman"/>
          <w:lang w:val="en-US"/>
        </w:rPr>
      </w:pPr>
    </w:p>
    <w:p w14:paraId="5DFDE28B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7" w:name="_Toc35951467"/>
      <w:bookmarkStart w:id="118" w:name="_Toc150336888"/>
      <w:r w:rsidRPr="000A6556">
        <w:rPr>
          <w:rFonts w:eastAsia="Times New Roman"/>
          <w:sz w:val="24"/>
          <w:szCs w:val="24"/>
        </w:rPr>
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17"/>
      <w:bookmarkEnd w:id="118"/>
    </w:p>
    <w:p w14:paraId="6FE8C51A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4FDE6676" w14:textId="77777777" w:rsidR="00267EE8" w:rsidRPr="000A6556" w:rsidRDefault="00267EE8" w:rsidP="00267EE8">
      <w:pPr>
        <w:pStyle w:val="af"/>
        <w:spacing w:before="69"/>
        <w:ind w:left="0" w:right="120" w:firstLine="709"/>
        <w:jc w:val="both"/>
        <w:rPr>
          <w:rFonts w:eastAsiaTheme="minorHAnsi"/>
          <w:szCs w:val="22"/>
        </w:rPr>
      </w:pPr>
      <w:r w:rsidRPr="000A6556">
        <w:rPr>
          <w:spacing w:val="-6"/>
        </w:rPr>
        <w:t>Н</w:t>
      </w:r>
      <w:r w:rsidRPr="000A6556">
        <w:t>а</w:t>
      </w:r>
      <w:r w:rsidRPr="000A6556">
        <w:rPr>
          <w:spacing w:val="5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рри</w:t>
      </w:r>
      <w:r w:rsidRPr="000A6556">
        <w:rPr>
          <w:spacing w:val="-2"/>
        </w:rPr>
        <w:t>т</w:t>
      </w:r>
      <w:r w:rsidRPr="000A6556">
        <w:t>ор</w:t>
      </w:r>
      <w:r w:rsidRPr="000A6556">
        <w:rPr>
          <w:spacing w:val="3"/>
        </w:rPr>
        <w:t>и</w:t>
      </w:r>
      <w:r w:rsidRPr="000A6556">
        <w:t>и</w:t>
      </w:r>
      <w:r w:rsidRPr="000A6556">
        <w:rPr>
          <w:spacing w:val="3"/>
        </w:rPr>
        <w:t xml:space="preserve"> м</w:t>
      </w:r>
      <w:r w:rsidRPr="000A6556">
        <w:rPr>
          <w:spacing w:val="-5"/>
        </w:rPr>
        <w:t>у</w:t>
      </w:r>
      <w:r w:rsidRPr="000A6556">
        <w:t>н</w:t>
      </w:r>
      <w:r w:rsidRPr="000A6556">
        <w:rPr>
          <w:spacing w:val="-1"/>
        </w:rPr>
        <w:t>и</w:t>
      </w:r>
      <w:r w:rsidRPr="000A6556">
        <w:t>ц</w:t>
      </w:r>
      <w:r w:rsidRPr="000A6556">
        <w:rPr>
          <w:spacing w:val="-1"/>
        </w:rPr>
        <w:t>и</w:t>
      </w:r>
      <w:r w:rsidRPr="000A6556">
        <w:t>пал</w:t>
      </w:r>
      <w:r w:rsidRPr="000A6556">
        <w:rPr>
          <w:spacing w:val="-2"/>
        </w:rPr>
        <w:t>ь</w:t>
      </w:r>
      <w:r w:rsidRPr="000A6556">
        <w:t>ного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5"/>
        </w:rPr>
        <w:t>б</w:t>
      </w:r>
      <w:r w:rsidRPr="000A6556">
        <w:t>р</w:t>
      </w:r>
      <w:r w:rsidRPr="000A6556">
        <w:rPr>
          <w:spacing w:val="1"/>
        </w:rPr>
        <w:t>а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я</w:t>
      </w:r>
      <w:r w:rsidRPr="000A6556">
        <w:rPr>
          <w:spacing w:val="5"/>
        </w:rPr>
        <w:t xml:space="preserve"> основным топливом для источников тепловой энергии является природный газ, </w:t>
      </w:r>
      <w:r w:rsidRPr="000A6556">
        <w:rPr>
          <w:spacing w:val="-2"/>
        </w:rPr>
        <w:t>в</w:t>
      </w:r>
      <w:r w:rsidRPr="000A6556">
        <w:t>озо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-3"/>
        </w:rPr>
        <w:t>я</w:t>
      </w:r>
      <w:r w:rsidRPr="000A6556">
        <w:rPr>
          <w:spacing w:val="1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е</w:t>
      </w:r>
      <w:r w:rsidRPr="000A6556">
        <w:rPr>
          <w:spacing w:val="5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ки</w:t>
      </w:r>
      <w:r w:rsidRPr="000A6556">
        <w:rPr>
          <w:spacing w:val="2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3"/>
        </w:rPr>
        <w:t xml:space="preserve"> </w:t>
      </w:r>
      <w:r w:rsidRPr="000A6556">
        <w:t>о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8"/>
        </w:rPr>
        <w:t>у</w:t>
      </w:r>
      <w:r w:rsidRPr="000A6556">
        <w:rPr>
          <w:spacing w:val="-1"/>
        </w:rPr>
        <w:t>т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5"/>
        </w:rPr>
        <w:t>у</w:t>
      </w:r>
      <w:r w:rsidRPr="000A6556">
        <w:t>ю</w:t>
      </w:r>
      <w:r w:rsidRPr="000A6556">
        <w:rPr>
          <w:spacing w:val="-1"/>
        </w:rPr>
        <w:t>т</w:t>
      </w:r>
      <w:r w:rsidRPr="000A6556">
        <w:t>,</w:t>
      </w:r>
      <w:r w:rsidRPr="000A6556">
        <w:rPr>
          <w:spacing w:val="7"/>
        </w:rPr>
        <w:t xml:space="preserve"> </w:t>
      </w:r>
      <w:r w:rsidRPr="000A6556">
        <w:rPr>
          <w:spacing w:val="-2"/>
        </w:rPr>
        <w:t>вв</w:t>
      </w:r>
      <w:r w:rsidRPr="000A6556">
        <w:t>од</w:t>
      </w:r>
      <w:r w:rsidRPr="000A6556">
        <w:rPr>
          <w:spacing w:val="5"/>
        </w:rPr>
        <w:t xml:space="preserve"> </w:t>
      </w:r>
      <w:r w:rsidRPr="000A6556">
        <w:t>но</w:t>
      </w:r>
      <w:r w:rsidRPr="000A6556">
        <w:rPr>
          <w:spacing w:val="-2"/>
        </w:rPr>
        <w:t>вы</w:t>
      </w:r>
      <w:r w:rsidRPr="000A6556">
        <w:t>х</w:t>
      </w:r>
      <w:r w:rsidRPr="000A6556">
        <w:rPr>
          <w:spacing w:val="3"/>
        </w:rPr>
        <w:t xml:space="preserve"> </w:t>
      </w:r>
      <w:r w:rsidRPr="000A6556">
        <w:t>л</w:t>
      </w:r>
      <w:r w:rsidRPr="000A6556">
        <w:rPr>
          <w:spacing w:val="3"/>
        </w:rPr>
        <w:t>и</w:t>
      </w:r>
      <w:r w:rsidRPr="000A6556">
        <w:rPr>
          <w:spacing w:val="1"/>
        </w:rPr>
        <w:t>б</w:t>
      </w:r>
      <w:r w:rsidRPr="000A6556">
        <w:t>о</w:t>
      </w:r>
      <w:r w:rsidRPr="000A6556">
        <w:rPr>
          <w:spacing w:val="3"/>
        </w:rPr>
        <w:t xml:space="preserve"> </w:t>
      </w:r>
      <w:r w:rsidRPr="000A6556">
        <w:t>р</w:t>
      </w:r>
      <w:r w:rsidRPr="000A6556">
        <w:rPr>
          <w:spacing w:val="1"/>
        </w:rPr>
        <w:t>е</w:t>
      </w:r>
      <w:r w:rsidRPr="000A6556">
        <w:t>ко</w:t>
      </w:r>
      <w:r w:rsidRPr="000A6556">
        <w:rPr>
          <w:spacing w:val="-1"/>
        </w:rPr>
        <w:t>н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t>р</w:t>
      </w:r>
      <w:r w:rsidRPr="000A6556">
        <w:rPr>
          <w:spacing w:val="-8"/>
        </w:rPr>
        <w:t>у</w:t>
      </w:r>
      <w:r w:rsidRPr="000A6556">
        <w:t>к</w:t>
      </w:r>
      <w:r w:rsidRPr="000A6556">
        <w:rPr>
          <w:spacing w:val="-1"/>
        </w:rPr>
        <w:t>ц</w:t>
      </w:r>
      <w:r w:rsidRPr="000A6556">
        <w:t>ия</w:t>
      </w:r>
      <w:r w:rsidRPr="000A6556">
        <w:rPr>
          <w:spacing w:val="4"/>
        </w:rPr>
        <w:t xml:space="preserve"> </w:t>
      </w:r>
      <w:r w:rsidRPr="000A6556">
        <w:rPr>
          <w:spacing w:val="5"/>
        </w:rPr>
        <w:t>с</w:t>
      </w:r>
      <w:r w:rsidRPr="000A6556">
        <w:rPr>
          <w:spacing w:val="-5"/>
        </w:rPr>
        <w:t>у</w:t>
      </w:r>
      <w:r w:rsidRPr="000A6556">
        <w:rPr>
          <w:spacing w:val="-1"/>
        </w:rPr>
        <w:t>щ</w:t>
      </w:r>
      <w:r w:rsidRPr="000A6556">
        <w:rPr>
          <w:spacing w:val="1"/>
        </w:rPr>
        <w:t>ес</w:t>
      </w:r>
      <w:r w:rsidRPr="000A6556">
        <w:rPr>
          <w:spacing w:val="-1"/>
        </w:rPr>
        <w:t>т</w:t>
      </w:r>
      <w:r w:rsidRPr="000A6556">
        <w:rPr>
          <w:spacing w:val="2"/>
        </w:rPr>
        <w:t>в</w:t>
      </w:r>
      <w:r w:rsidRPr="000A6556">
        <w:rPr>
          <w:spacing w:val="-8"/>
        </w:rPr>
        <w:t>у</w:t>
      </w:r>
      <w:r w:rsidRPr="000A6556">
        <w:rPr>
          <w:spacing w:val="4"/>
        </w:rPr>
        <w:t>ю</w:t>
      </w:r>
      <w:r w:rsidRPr="000A6556">
        <w:rPr>
          <w:spacing w:val="-1"/>
        </w:rPr>
        <w:t>щ</w:t>
      </w:r>
      <w:r w:rsidRPr="000A6556">
        <w:t>их</w:t>
      </w:r>
      <w:r w:rsidRPr="000A6556">
        <w:rPr>
          <w:spacing w:val="3"/>
        </w:rPr>
        <w:t xml:space="preserve"> </w:t>
      </w:r>
      <w:r w:rsidRPr="000A6556">
        <w:t>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1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</w:t>
      </w:r>
      <w:r w:rsidRPr="000A6556">
        <w:rPr>
          <w:spacing w:val="-2"/>
        </w:rPr>
        <w:t>в</w:t>
      </w:r>
      <w:r w:rsidRPr="000A6556">
        <w:t>ой 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1"/>
        </w:rPr>
        <w:t xml:space="preserve"> </w:t>
      </w:r>
      <w:r w:rsidRPr="000A6556">
        <w:t>с</w:t>
      </w:r>
      <w:r w:rsidRPr="000A6556">
        <w:rPr>
          <w:spacing w:val="1"/>
        </w:rPr>
        <w:t xml:space="preserve"> </w:t>
      </w:r>
      <w:r w:rsidRPr="000A6556">
        <w:t>испол</w:t>
      </w:r>
      <w:r w:rsidRPr="000A6556">
        <w:rPr>
          <w:spacing w:val="-2"/>
        </w:rPr>
        <w:t>ь</w:t>
      </w:r>
      <w:r w:rsidRPr="000A6556">
        <w:t>зо</w:t>
      </w:r>
      <w:r w:rsidRPr="000A6556">
        <w:rPr>
          <w:spacing w:val="-2"/>
        </w:rPr>
        <w:t>в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е</w:t>
      </w:r>
      <w:r w:rsidRPr="000A6556">
        <w:t xml:space="preserve">м </w:t>
      </w:r>
      <w:r w:rsidRPr="000A6556">
        <w:rPr>
          <w:spacing w:val="-2"/>
        </w:rPr>
        <w:t>в</w:t>
      </w:r>
      <w:r w:rsidRPr="000A6556">
        <w:t>оз</w:t>
      </w:r>
      <w:r w:rsidRPr="000A6556">
        <w:rPr>
          <w:spacing w:val="-5"/>
        </w:rPr>
        <w:t>о</w:t>
      </w:r>
      <w:r w:rsidRPr="000A6556">
        <w:rPr>
          <w:spacing w:val="1"/>
        </w:rPr>
        <w:t>б</w:t>
      </w:r>
      <w:r w:rsidRPr="000A6556">
        <w:t>но</w:t>
      </w:r>
      <w:r w:rsidRPr="000A6556">
        <w:rPr>
          <w:spacing w:val="-2"/>
        </w:rPr>
        <w:t>в</w:t>
      </w:r>
      <w:r w:rsidRPr="000A6556">
        <w:t>л</w:t>
      </w:r>
      <w:r w:rsidRPr="000A6556">
        <w:rPr>
          <w:spacing w:val="1"/>
        </w:rPr>
        <w:t>я</w:t>
      </w:r>
      <w:r w:rsidRPr="000A6556">
        <w:rPr>
          <w:spacing w:val="-3"/>
        </w:rPr>
        <w:t>е</w:t>
      </w:r>
      <w:r w:rsidRPr="000A6556">
        <w:t>м</w:t>
      </w:r>
      <w:r w:rsidRPr="000A6556">
        <w:rPr>
          <w:spacing w:val="-2"/>
        </w:rPr>
        <w:t>ы</w:t>
      </w:r>
      <w:r w:rsidRPr="000A6556">
        <w:t>х ис</w:t>
      </w:r>
      <w:r w:rsidRPr="000A6556">
        <w:rPr>
          <w:spacing w:val="-1"/>
        </w:rPr>
        <w:t>т</w:t>
      </w:r>
      <w:r w:rsidRPr="000A6556">
        <w:t>о</w:t>
      </w:r>
      <w:r w:rsidRPr="000A6556">
        <w:rPr>
          <w:spacing w:val="-1"/>
        </w:rPr>
        <w:t>ч</w:t>
      </w:r>
      <w:r w:rsidRPr="000A6556">
        <w:t>н</w:t>
      </w:r>
      <w:r w:rsidRPr="000A6556">
        <w:rPr>
          <w:spacing w:val="-1"/>
        </w:rPr>
        <w:t>и</w:t>
      </w:r>
      <w:r w:rsidRPr="000A6556">
        <w:t>ков</w:t>
      </w:r>
      <w:r w:rsidRPr="000A6556">
        <w:rPr>
          <w:spacing w:val="-2"/>
        </w:rPr>
        <w:t xml:space="preserve"> </w:t>
      </w:r>
      <w:r w:rsidRPr="000A6556">
        <w:t>энер</w:t>
      </w:r>
      <w:r w:rsidRPr="000A6556">
        <w:rPr>
          <w:spacing w:val="1"/>
        </w:rPr>
        <w:t>г</w:t>
      </w:r>
      <w:r w:rsidRPr="000A6556">
        <w:t>ии</w:t>
      </w:r>
      <w:r w:rsidRPr="000A6556">
        <w:rPr>
          <w:spacing w:val="-1"/>
        </w:rPr>
        <w:t xml:space="preserve"> </w:t>
      </w:r>
      <w:r w:rsidRPr="000A6556">
        <w:t>не план</w:t>
      </w:r>
      <w:r w:rsidRPr="000A6556">
        <w:rPr>
          <w:spacing w:val="-1"/>
        </w:rPr>
        <w:t>и</w:t>
      </w:r>
      <w:r w:rsidRPr="000A6556">
        <w:rPr>
          <w:spacing w:val="3"/>
        </w:rPr>
        <w:t>р</w:t>
      </w:r>
      <w:r w:rsidRPr="000A6556">
        <w:rPr>
          <w:spacing w:val="-8"/>
        </w:rPr>
        <w:t>у</w:t>
      </w:r>
      <w:r w:rsidRPr="000A6556">
        <w:rPr>
          <w:spacing w:val="1"/>
        </w:rPr>
        <w:t>е</w:t>
      </w:r>
      <w:r w:rsidRPr="000A6556">
        <w:rPr>
          <w:spacing w:val="-1"/>
        </w:rPr>
        <w:t>т</w:t>
      </w:r>
      <w:r w:rsidRPr="000A6556">
        <w:rPr>
          <w:spacing w:val="5"/>
        </w:rPr>
        <w:t>с</w:t>
      </w:r>
      <w:r w:rsidRPr="000A6556">
        <w:rPr>
          <w:spacing w:val="1"/>
        </w:rPr>
        <w:t>я</w:t>
      </w:r>
      <w:r w:rsidRPr="000A6556">
        <w:t>.</w:t>
      </w:r>
    </w:p>
    <w:p w14:paraId="220DABFD" w14:textId="77777777" w:rsidR="008A0C05" w:rsidRPr="000A6556" w:rsidRDefault="008A0C05" w:rsidP="008A0C05">
      <w:pPr>
        <w:pStyle w:val="af"/>
        <w:spacing w:before="69" w:line="286" w:lineRule="auto"/>
        <w:ind w:left="0" w:right="120" w:firstLine="0"/>
        <w:jc w:val="both"/>
      </w:pPr>
    </w:p>
    <w:p w14:paraId="018BCAB4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9" w:name="_Toc150336889"/>
      <w:bookmarkStart w:id="120" w:name="_Toc30146997"/>
      <w:r w:rsidRPr="000A6556">
        <w:rPr>
          <w:rFonts w:eastAsia="Times New Roman"/>
          <w:sz w:val="24"/>
          <w:szCs w:val="24"/>
        </w:rPr>
        <w:t xml:space="preserve">Часть 3. </w:t>
      </w:r>
      <w:hyperlink r:id="rId9" w:anchor="bookmark108" w:history="1">
        <w:bookmarkStart w:id="121" w:name="_Toc45625266"/>
        <w:bookmarkStart w:id="122" w:name="_Toc56601070"/>
        <w:bookmarkStart w:id="123" w:name="_Toc45614829"/>
        <w:r w:rsidRPr="000A6556">
          <w:rPr>
            <w:sz w:val="24"/>
            <w:szCs w:val="24"/>
          </w:rPr>
          <w:t xml:space="preserve">Виды топлива (в случае, если топливом является уголь, - вид ископаемого угля в соответствии с межгосударственным стандартом </w:t>
        </w:r>
        <w:hyperlink r:id="rId10" w:history="1">
          <w:r w:rsidRPr="000A6556">
            <w:rPr>
              <w:rStyle w:val="af2"/>
              <w:color w:val="auto"/>
              <w:sz w:val="24"/>
              <w:szCs w:val="24"/>
            </w:rPr>
            <w:t>гост 25543-2013</w:t>
          </w:r>
        </w:hyperlink>
        <w:r w:rsidRPr="000A6556">
          <w:rPr>
            <w:sz w:val="24"/>
            <w:szCs w:val="24"/>
          </w:rPr>
          <w:t xml:space="preserve">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19"/>
        <w:bookmarkEnd w:id="121"/>
        <w:bookmarkEnd w:id="122"/>
        <w:bookmarkEnd w:id="123"/>
      </w:hyperlink>
    </w:p>
    <w:p w14:paraId="6AEBFAEF" w14:textId="77777777" w:rsidR="008A0C05" w:rsidRPr="000A6556" w:rsidRDefault="008A0C05" w:rsidP="008A0C05">
      <w:pPr>
        <w:pStyle w:val="a0"/>
        <w:jc w:val="center"/>
        <w:rPr>
          <w:rFonts w:cs="Times New Roman"/>
          <w:lang w:eastAsia="ru-RU"/>
        </w:rPr>
      </w:pPr>
    </w:p>
    <w:p w14:paraId="7A068EB8" w14:textId="77777777" w:rsidR="00267EE8" w:rsidRPr="000A6556" w:rsidRDefault="00267EE8" w:rsidP="00267EE8">
      <w:pPr>
        <w:pStyle w:val="a0"/>
        <w:ind w:firstLine="709"/>
        <w:jc w:val="both"/>
        <w:rPr>
          <w:rFonts w:cs="Times New Roman"/>
        </w:rPr>
      </w:pPr>
      <w:r w:rsidRPr="000A6556">
        <w:rPr>
          <w:rFonts w:cs="Times New Roman"/>
        </w:rPr>
        <w:t>Виды топлива и значения низшей теплоты сгорания представлены в таблице ниже.</w:t>
      </w:r>
    </w:p>
    <w:p w14:paraId="689E23CD" w14:textId="77777777" w:rsidR="00267EE8" w:rsidRPr="000A6556" w:rsidRDefault="00267EE8" w:rsidP="00267EE8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8.3.1 - Виды топлива и значения низшей теплоты сгорания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83"/>
        <w:gridCol w:w="3457"/>
        <w:gridCol w:w="2899"/>
        <w:gridCol w:w="2506"/>
      </w:tblGrid>
      <w:tr w:rsidR="00267EE8" w:rsidRPr="000A6556" w14:paraId="0AC230E8" w14:textId="77777777" w:rsidTr="000A6556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15D04C29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3068ED1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теплового источника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A1E488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Вид топлива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6C911F2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Низшая теплота сгорания, ккал/ед.</w:t>
            </w:r>
          </w:p>
        </w:tc>
      </w:tr>
      <w:tr w:rsidR="00267EE8" w:rsidRPr="000A6556" w14:paraId="27AC0722" w14:textId="77777777" w:rsidTr="000A6556">
        <w:trPr>
          <w:jc w:val="center"/>
        </w:trPr>
        <w:tc>
          <w:tcPr>
            <w:tcW w:w="0" w:type="dxa"/>
            <w:gridSpan w:val="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6DAEC67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267EE8" w:rsidRPr="000A6556" w14:paraId="5254B3A3" w14:textId="77777777" w:rsidTr="000A6556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D9A636B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E4BE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7EBAF5" w14:textId="77777777" w:rsidR="00267EE8" w:rsidRPr="000A6556" w:rsidRDefault="00267EE8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Природный газ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D72FE1" w14:textId="77777777" w:rsidR="00267EE8" w:rsidRPr="000A6556" w:rsidRDefault="00267EE8" w:rsidP="000A6556">
            <w:pPr>
              <w:jc w:val="center"/>
              <w:rPr>
                <w:rFonts w:cs="Times New Roman"/>
                <w:sz w:val="22"/>
              </w:rPr>
            </w:pPr>
            <w:r w:rsidRPr="000A6556">
              <w:rPr>
                <w:rFonts w:cs="Times New Roman"/>
                <w:sz w:val="22"/>
              </w:rPr>
              <w:t>8379</w:t>
            </w:r>
          </w:p>
        </w:tc>
      </w:tr>
    </w:tbl>
    <w:p w14:paraId="167C5972" w14:textId="77777777" w:rsidR="008A0C05" w:rsidRPr="000A6556" w:rsidRDefault="008A0C05" w:rsidP="008A0C05">
      <w:pPr>
        <w:rPr>
          <w:rFonts w:cs="Times New Roman"/>
          <w:lang w:val="en-US"/>
        </w:rPr>
      </w:pPr>
      <w:r w:rsidRPr="000A6556">
        <w:rPr>
          <w:rFonts w:cs="Times New Roman"/>
        </w:rPr>
        <w:t xml:space="preserve"> </w:t>
      </w:r>
      <w:bookmarkEnd w:id="120"/>
    </w:p>
    <w:p w14:paraId="3B802D1A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4" w:name="_Toc35951479"/>
        <w:bookmarkStart w:id="125" w:name="_Toc150336890"/>
        <w:r w:rsidR="008A0C05" w:rsidRPr="000A6556">
          <w:rPr>
            <w:rFonts w:eastAsia="Times New Roman"/>
            <w:sz w:val="24"/>
            <w:szCs w:val="24"/>
          </w:rPr>
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24"/>
        <w:bookmarkEnd w:id="125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3F4F0B3F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66F50B1" w14:textId="77777777" w:rsidR="008A0C05" w:rsidRPr="000A6556" w:rsidRDefault="008A0C05" w:rsidP="008A0C05">
      <w:pPr>
        <w:pStyle w:val="a0"/>
        <w:ind w:firstLine="567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lastRenderedPageBreak/>
        <w:t xml:space="preserve">В муниципальном образовании </w:t>
      </w:r>
      <w:proofErr w:type="spellStart"/>
      <w:r w:rsidRPr="000A6556">
        <w:rPr>
          <w:rFonts w:cs="Times New Roman"/>
          <w:lang w:eastAsia="ru-RU"/>
        </w:rPr>
        <w:t>Пильнинский</w:t>
      </w:r>
      <w:proofErr w:type="spellEnd"/>
      <w:r w:rsidRPr="000A6556">
        <w:rPr>
          <w:rFonts w:cs="Times New Roman"/>
          <w:lang w:eastAsia="ru-RU"/>
        </w:rPr>
        <w:t xml:space="preserve"> муниципальный округ преобладающим видом топлива является природный газ.</w:t>
      </w:r>
    </w:p>
    <w:p w14:paraId="07778A38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FFE39BF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6" w:name="_Toc35951480"/>
        <w:bookmarkStart w:id="127" w:name="_Toc150336891"/>
        <w:r w:rsidR="008A0C05" w:rsidRPr="000A6556">
          <w:rPr>
            <w:rFonts w:eastAsia="Times New Roman"/>
            <w:sz w:val="24"/>
            <w:szCs w:val="24"/>
          </w:rPr>
          <w:t>Часть 5. Приоритетное направление развития топливного баланса поселения, городского округа.</w:t>
        </w:r>
        <w:bookmarkEnd w:id="126"/>
        <w:bookmarkEnd w:id="127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26FA1F18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648792DD" w14:textId="77777777" w:rsidR="008A0C05" w:rsidRPr="000A6556" w:rsidRDefault="008A0C05" w:rsidP="008A0C05">
      <w:pPr>
        <w:pStyle w:val="af"/>
        <w:spacing w:before="52" w:line="288" w:lineRule="auto"/>
        <w:ind w:right="122"/>
        <w:jc w:val="both"/>
      </w:pPr>
      <w:r w:rsidRPr="000A6556">
        <w:rPr>
          <w:spacing w:val="-6"/>
        </w:rPr>
        <w:t>На</w:t>
      </w:r>
      <w:r w:rsidRPr="000A6556">
        <w:t>правлений по переводу котельных на другие виды топлива отсутствуют.</w:t>
      </w:r>
    </w:p>
    <w:p w14:paraId="401A1C80" w14:textId="77777777" w:rsidR="008A0C05" w:rsidRPr="000A6556" w:rsidRDefault="008A0C05" w:rsidP="008A0C05">
      <w:pPr>
        <w:pStyle w:val="a0"/>
        <w:rPr>
          <w:rFonts w:cs="Times New Roman"/>
        </w:rPr>
      </w:pPr>
    </w:p>
    <w:p w14:paraId="44C429C6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28" w:name="_Toc150336892"/>
        <w:r w:rsidR="008A0C05" w:rsidRPr="000A6556">
          <w:rPr>
            <w:rFonts w:eastAsia="Times New Roman"/>
            <w:sz w:val="28"/>
            <w:szCs w:val="28"/>
          </w:rPr>
          <w:t>РАЗДЕЛ 9. ИНВЕСТИЦИИ В СТРОИТЕЛЬСТВО, РЕКОНСТРУКЦИЮ, ТЕХНИЧЕСКОЕ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58" w:history="1">
        <w:r w:rsidR="008A0C05" w:rsidRPr="000A6556">
          <w:rPr>
            <w:rFonts w:eastAsia="Times New Roman"/>
            <w:sz w:val="28"/>
            <w:szCs w:val="28"/>
          </w:rPr>
          <w:t>ПЕРЕВООРУЖЕНИЕ</w:t>
        </w:r>
      </w:hyperlink>
      <w:r w:rsidR="008A0C05" w:rsidRPr="000A6556">
        <w:rPr>
          <w:rFonts w:eastAsia="Times New Roman"/>
          <w:sz w:val="28"/>
          <w:szCs w:val="28"/>
        </w:rPr>
        <w:t xml:space="preserve"> И (ИЛИ) МОДЕРНИЗАЦИЮ</w:t>
      </w:r>
      <w:bookmarkEnd w:id="128"/>
    </w:p>
    <w:p w14:paraId="34837183" w14:textId="77777777" w:rsidR="008A0C05" w:rsidRPr="000A6556" w:rsidRDefault="008A0C05" w:rsidP="008A0C05">
      <w:pPr>
        <w:rPr>
          <w:rFonts w:cs="Times New Roman"/>
        </w:rPr>
      </w:pPr>
    </w:p>
    <w:p w14:paraId="31A68D9A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29" w:name="_Toc30146999"/>
      <w:bookmarkStart w:id="130" w:name="_Toc35951482"/>
      <w:bookmarkStart w:id="131" w:name="_Toc150336893"/>
      <w:r w:rsidRPr="000A6556">
        <w:rPr>
          <w:rFonts w:eastAsia="Times New Roman"/>
          <w:sz w:val="24"/>
          <w:szCs w:val="24"/>
        </w:rPr>
        <w:t xml:space="preserve">Часть 1. </w:t>
      </w:r>
      <w:bookmarkEnd w:id="129"/>
      <w:bookmarkEnd w:id="130"/>
      <w:r w:rsidRPr="000A6556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31"/>
    </w:p>
    <w:p w14:paraId="5D930CB5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</w:p>
    <w:p w14:paraId="6D5B6BB2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таблице 9.1.1 представлена оценка инвестиций в строительство, реконструкцию, техническое перевооружение и (или) модернизацию источников тепловой энергии.</w:t>
      </w:r>
    </w:p>
    <w:p w14:paraId="673F73BD" w14:textId="77777777" w:rsidR="008A0C05" w:rsidRPr="000A6556" w:rsidRDefault="008A0C05" w:rsidP="008A0C05">
      <w:pPr>
        <w:rPr>
          <w:rFonts w:cs="Times New Roman"/>
        </w:rPr>
      </w:pPr>
    </w:p>
    <w:p w14:paraId="0847FF0B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32" w:name="_Toc150336894"/>
      <w:r w:rsidRPr="000A6556">
        <w:rPr>
          <w:rFonts w:eastAsia="Times New Roman"/>
          <w:sz w:val="24"/>
          <w:szCs w:val="24"/>
        </w:rPr>
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32"/>
    </w:p>
    <w:p w14:paraId="4D0FF341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77F3EF88" w14:textId="77777777" w:rsidR="008A0C05" w:rsidRPr="000A6556" w:rsidRDefault="008A0C05" w:rsidP="008A0C05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В таблице 9.</w:t>
      </w:r>
      <w:r w:rsidR="00371F98">
        <w:rPr>
          <w:rFonts w:cs="Times New Roman"/>
          <w:lang w:eastAsia="ru-RU"/>
        </w:rPr>
        <w:t>2</w:t>
      </w:r>
      <w:r w:rsidRPr="000A6556">
        <w:rPr>
          <w:rFonts w:cs="Times New Roman"/>
          <w:lang w:eastAsia="ru-RU"/>
        </w:rPr>
        <w:t>.</w:t>
      </w:r>
      <w:r w:rsidR="00371F98">
        <w:rPr>
          <w:rFonts w:cs="Times New Roman"/>
          <w:lang w:eastAsia="ru-RU"/>
        </w:rPr>
        <w:t>1</w:t>
      </w:r>
      <w:r w:rsidRPr="000A6556">
        <w:rPr>
          <w:rFonts w:cs="Times New Roman"/>
          <w:lang w:eastAsia="ru-RU"/>
        </w:rPr>
        <w:t xml:space="preserve"> представлена объем инвестиций для осуществления строительства, реконструкции, технического перевооружении и (или) модернизации тепловых сетей сооружений на них.</w:t>
      </w:r>
    </w:p>
    <w:p w14:paraId="64393C53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02CC292D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5461D6" w14:textId="77777777" w:rsidR="00C60F5F" w:rsidRPr="000A6556" w:rsidRDefault="008A0C05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9.1.1 - Общий объем инвестиций</w:t>
      </w:r>
      <w:r w:rsidR="00586449" w:rsidRPr="000A6556">
        <w:rPr>
          <w:rFonts w:cs="Times New Roman"/>
          <w:b/>
        </w:rPr>
        <w:t xml:space="preserve"> </w:t>
      </w:r>
      <w:r w:rsidR="00586449" w:rsidRPr="000A6556">
        <w:rPr>
          <w:rFonts w:cs="Times New Roman"/>
          <w:b/>
          <w:lang w:eastAsia="ru-RU"/>
        </w:rPr>
        <w:t>в строительство, реконструкцию, техническое перевооружение и (или) модернизацию источников тепловой энергии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48"/>
        <w:gridCol w:w="2136"/>
        <w:gridCol w:w="2096"/>
        <w:gridCol w:w="1305"/>
        <w:gridCol w:w="1305"/>
        <w:gridCol w:w="1305"/>
        <w:gridCol w:w="1305"/>
        <w:gridCol w:w="130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586449" w:rsidRPr="000A6556" w14:paraId="21D9E3D8" w14:textId="77777777" w:rsidTr="00586449">
        <w:trPr>
          <w:tblHeader/>
          <w:jc w:val="center"/>
        </w:trPr>
        <w:tc>
          <w:tcPr>
            <w:tcW w:w="64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3A3B5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210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A02647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06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8D54BD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финансирования</w:t>
            </w:r>
          </w:p>
        </w:tc>
        <w:tc>
          <w:tcPr>
            <w:tcW w:w="16153" w:type="dxa"/>
            <w:gridSpan w:val="16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9CABDA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Сумма освоения, тыс. рублей</w:t>
            </w:r>
          </w:p>
        </w:tc>
      </w:tr>
      <w:tr w:rsidR="00586449" w:rsidRPr="000A6556" w14:paraId="00B1B075" w14:textId="77777777" w:rsidTr="00586449">
        <w:trPr>
          <w:tblHeader/>
          <w:jc w:val="center"/>
        </w:trPr>
        <w:tc>
          <w:tcPr>
            <w:tcW w:w="640" w:type="dxa"/>
            <w:vMerge/>
          </w:tcPr>
          <w:p w14:paraId="3F068FD7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108" w:type="dxa"/>
            <w:vMerge/>
          </w:tcPr>
          <w:p w14:paraId="79C8F1AF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068" w:type="dxa"/>
            <w:vMerge/>
          </w:tcPr>
          <w:p w14:paraId="2CECCAD3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12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2DCB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12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D3C01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12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7CEA5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12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36664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12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4FF13B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8A3ACA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A23F28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1B75F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8A420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14D01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87F638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1B4C0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441662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F9322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204B97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883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A4ABFE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586449" w:rsidRPr="000A6556" w14:paraId="7B63395D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BCB2550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586449" w:rsidRPr="000A6556" w14:paraId="7FF3E741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89C9F2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9219B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Ремонт, техническое перевооружение, модернизация, реконструкция газовой котельной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F27CE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AF16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40269,00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037DA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F8F3E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B16BD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81D95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7AA83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94B4E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EDCB9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A8C0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F32A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AF38B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1FA94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EAD2E9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E0C94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9720C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D2618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355416FB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AFBB4CE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Медяна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Гагарина, 38</w:t>
            </w:r>
          </w:p>
        </w:tc>
      </w:tr>
      <w:tr w:rsidR="00586449" w:rsidRPr="000A6556" w14:paraId="089E675B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602745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365A0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2823A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EC42C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CA1A2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5AA99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296BC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19CF9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3CF91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2DCF0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6B7B2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5FA76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A63BB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4E9E4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1AAA6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07725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B9DC9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50E2E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1E75E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6B3CA950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FEFBD44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СОШ,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Бортсурманы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Школьная, д. 1б</w:t>
            </w:r>
          </w:p>
        </w:tc>
      </w:tr>
      <w:tr w:rsidR="00586449" w:rsidRPr="000A6556" w14:paraId="7985EF95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1384ED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361DD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24C69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E3226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ABFFA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7B2D3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8178F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0A25C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57DD7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D720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17EF8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C10E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31ADC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E5BF0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DD7D4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1BE68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68C6A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99D22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20FC9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53056DFC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2452E14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Столбищенская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пос. Буденовка, ул. Заречная, д. 41</w:t>
            </w:r>
          </w:p>
        </w:tc>
      </w:tr>
      <w:tr w:rsidR="00586449" w:rsidRPr="000A6556" w14:paraId="13C8ABA4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25949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6B046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94A58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9E27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63C05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D72D9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FDAFB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49A9A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16000,00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FD9C9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6E416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CFC46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ADFE1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FA1A1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C8C63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A0E1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AB72D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610D3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443B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E72D7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45B72453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46D71E5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Майданская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М. Майдан, ул. Ленина, д.73</w:t>
            </w:r>
          </w:p>
        </w:tc>
      </w:tr>
      <w:tr w:rsidR="00586449" w:rsidRPr="000A6556" w14:paraId="6FC747FC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DF95E9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AEA9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B92E6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3703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820F0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86E2B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B3A32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85E20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16000,00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3C495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D6343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9E296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A62A5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B2E35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C90A2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9749D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F7B3F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C0BB7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E493C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071B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5DBF57EA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B21762C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МБОУ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 №2,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Блохина, 13</w:t>
            </w:r>
          </w:p>
        </w:tc>
      </w:tr>
      <w:tr w:rsidR="00586449" w:rsidRPr="000A6556" w14:paraId="6E8F0358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09C955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1AACB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61789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D3AD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A6093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BD548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60CA6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14000,00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41F24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F8DA1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D4BD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868E2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08475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A567B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88972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1C359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0F46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ED6B7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3F74D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731F9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777C31A0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F8048F7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ОШ, с. М.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Андосово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Коммунальная, д. 10</w:t>
            </w:r>
          </w:p>
        </w:tc>
      </w:tr>
      <w:tr w:rsidR="00586449" w:rsidRPr="000A6556" w14:paraId="48FF95DD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288B7B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FDCE2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DAE88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16DFD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95AA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BF37A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C5F93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14000,00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F6E27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5AB24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76B08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5EF74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3FFB4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98F43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DDED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ED035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A70C0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8480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52894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68E3F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7853488A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10250C3D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МОУ Красногорская СШ, с. Красная Горка, ул. Молодёжная, д. 8</w:t>
            </w:r>
          </w:p>
        </w:tc>
      </w:tr>
      <w:tr w:rsidR="00586449" w:rsidRPr="000A6556" w14:paraId="3273ED90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E12C1C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A1D6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ABDE3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792D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D7B21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D7A5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F4D91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3A47E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E4B03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485B1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DC1F3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A60C9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3E02F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050FE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3FFE0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00A4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C3671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56E58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AF3AE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175CE68F" w14:textId="77777777" w:rsidTr="000A6556">
        <w:trPr>
          <w:jc w:val="center"/>
        </w:trPr>
        <w:tc>
          <w:tcPr>
            <w:tcW w:w="20969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46D7CE3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Котельная МОУ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Петряксинская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СШ, с.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Петряксы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, ул. Зеленая, д. 89</w:t>
            </w:r>
          </w:p>
        </w:tc>
      </w:tr>
      <w:tr w:rsidR="00586449" w:rsidRPr="000A6556" w14:paraId="519B94AB" w14:textId="77777777" w:rsidTr="000A6556">
        <w:trPr>
          <w:jc w:val="center"/>
        </w:trPr>
        <w:tc>
          <w:tcPr>
            <w:tcW w:w="64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205CA7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10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3356B9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Техническое перевооружение</w:t>
            </w:r>
          </w:p>
        </w:tc>
        <w:tc>
          <w:tcPr>
            <w:tcW w:w="206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36D14F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Местный бюджет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CAE9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7D15E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12000,00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BDC22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CDB1A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250D9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A871D1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72EC6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E3A2A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E3B0D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040F9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D69B0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0705F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7D5A3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FB609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BB4CAC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D348C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61854FCF" w14:textId="77777777" w:rsidTr="000A6556">
        <w:trPr>
          <w:jc w:val="center"/>
        </w:trPr>
        <w:tc>
          <w:tcPr>
            <w:tcW w:w="4816" w:type="dxa"/>
            <w:gridSpan w:val="3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8A33B9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0DC2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40269,00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7B948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24000,00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FD9AE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24000,00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2CF2B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28000,00</w:t>
            </w:r>
          </w:p>
        </w:tc>
        <w:tc>
          <w:tcPr>
            <w:tcW w:w="12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689CB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32000,00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1F05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7D8F0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E5929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3616A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0FF66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6CE9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4C2E1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9014D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7BA38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3DD5F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883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6A0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</w:tr>
      <w:tr w:rsidR="00586449" w:rsidRPr="000A6556" w14:paraId="4503EC3C" w14:textId="77777777" w:rsidTr="000A6556">
        <w:trPr>
          <w:jc w:val="center"/>
        </w:trPr>
        <w:tc>
          <w:tcPr>
            <w:tcW w:w="4816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53ACB6" w14:textId="77777777" w:rsidR="00586449" w:rsidRPr="000A6556" w:rsidRDefault="00586449" w:rsidP="000A6556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</w:t>
            </w:r>
          </w:p>
        </w:tc>
        <w:tc>
          <w:tcPr>
            <w:tcW w:w="128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15AD4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40269,00</w:t>
            </w:r>
          </w:p>
        </w:tc>
        <w:tc>
          <w:tcPr>
            <w:tcW w:w="128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DA4D9C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24000,00</w:t>
            </w:r>
          </w:p>
        </w:tc>
        <w:tc>
          <w:tcPr>
            <w:tcW w:w="128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446E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24000,00</w:t>
            </w:r>
          </w:p>
        </w:tc>
        <w:tc>
          <w:tcPr>
            <w:tcW w:w="128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3EEE1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28000,00</w:t>
            </w:r>
          </w:p>
        </w:tc>
        <w:tc>
          <w:tcPr>
            <w:tcW w:w="1288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40F4D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32000,00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FFDF26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C498E3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E1DF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4DACF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F1220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B4078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92298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4FE53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18C87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CF6F8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883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5352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</w:tr>
    </w:tbl>
    <w:p w14:paraId="428A8AF2" w14:textId="77777777" w:rsidR="00586449" w:rsidRPr="000A6556" w:rsidRDefault="00586449">
      <w:pPr>
        <w:rPr>
          <w:rFonts w:cs="Times New Roman"/>
        </w:rPr>
      </w:pPr>
    </w:p>
    <w:p w14:paraId="580134E3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4156D38A" w14:textId="77777777" w:rsidR="00586449" w:rsidRPr="000A6556" w:rsidRDefault="00586449" w:rsidP="00586449">
      <w:pPr>
        <w:pStyle w:val="a0"/>
        <w:rPr>
          <w:rFonts w:cs="Times New Roman"/>
        </w:rPr>
        <w:sectPr w:rsidR="00586449" w:rsidRPr="000A6556" w:rsidSect="00586449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3AFE1E43" w14:textId="77777777" w:rsidR="00586449" w:rsidRPr="000A6556" w:rsidRDefault="00586449" w:rsidP="00586449">
      <w:pPr>
        <w:spacing w:before="400" w:after="200"/>
        <w:rPr>
          <w:rFonts w:cs="Times New Roman"/>
          <w:b/>
        </w:rPr>
      </w:pPr>
      <w:r w:rsidRPr="000A6556">
        <w:rPr>
          <w:rFonts w:cs="Times New Roman"/>
          <w:b/>
        </w:rPr>
        <w:lastRenderedPageBreak/>
        <w:t>Таблица 9.2</w:t>
      </w:r>
      <w:r w:rsidR="00371F98">
        <w:rPr>
          <w:rFonts w:cs="Times New Roman"/>
          <w:b/>
        </w:rPr>
        <w:t>.1</w:t>
      </w:r>
      <w:r w:rsidRPr="000A6556">
        <w:rPr>
          <w:rFonts w:cs="Times New Roman"/>
          <w:b/>
        </w:rPr>
        <w:t xml:space="preserve"> - Общий объем инвестиций </w:t>
      </w:r>
      <w:r w:rsidRPr="000A6556">
        <w:rPr>
          <w:rFonts w:cs="Times New Roman"/>
          <w:b/>
          <w:lang w:eastAsia="ru-RU"/>
        </w:rPr>
        <w:t>для осуществления строительства, реконструкции, технического перевооружении и (или) модернизации тепловых сетей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92"/>
        <w:gridCol w:w="2385"/>
        <w:gridCol w:w="2238"/>
        <w:gridCol w:w="1269"/>
        <w:gridCol w:w="956"/>
        <w:gridCol w:w="956"/>
        <w:gridCol w:w="957"/>
        <w:gridCol w:w="957"/>
        <w:gridCol w:w="957"/>
        <w:gridCol w:w="957"/>
        <w:gridCol w:w="957"/>
        <w:gridCol w:w="957"/>
        <w:gridCol w:w="1270"/>
        <w:gridCol w:w="957"/>
        <w:gridCol w:w="957"/>
        <w:gridCol w:w="957"/>
        <w:gridCol w:w="957"/>
        <w:gridCol w:w="957"/>
        <w:gridCol w:w="957"/>
      </w:tblGrid>
      <w:tr w:rsidR="00586449" w:rsidRPr="000A6556" w14:paraId="3A560563" w14:textId="77777777" w:rsidTr="00586449">
        <w:trPr>
          <w:jc w:val="center"/>
        </w:trPr>
        <w:tc>
          <w:tcPr>
            <w:tcW w:w="692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1DBD4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2385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8605C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Наименование мероприятия</w:t>
            </w:r>
          </w:p>
        </w:tc>
        <w:tc>
          <w:tcPr>
            <w:tcW w:w="2238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597D14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Источник финансирования</w:t>
            </w:r>
          </w:p>
        </w:tc>
        <w:tc>
          <w:tcPr>
            <w:tcW w:w="15935" w:type="dxa"/>
            <w:gridSpan w:val="16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433BB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Сумма освоения, тыс. рублей</w:t>
            </w:r>
          </w:p>
        </w:tc>
      </w:tr>
      <w:tr w:rsidR="00586449" w:rsidRPr="000A6556" w14:paraId="2736A81C" w14:textId="77777777" w:rsidTr="00586449">
        <w:trPr>
          <w:jc w:val="center"/>
        </w:trPr>
        <w:tc>
          <w:tcPr>
            <w:tcW w:w="692" w:type="dxa"/>
            <w:vMerge/>
          </w:tcPr>
          <w:p w14:paraId="11198C32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385" w:type="dxa"/>
            <w:vMerge/>
          </w:tcPr>
          <w:p w14:paraId="1C241CDA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2238" w:type="dxa"/>
            <w:vMerge/>
          </w:tcPr>
          <w:p w14:paraId="3073A400" w14:textId="77777777" w:rsidR="00586449" w:rsidRPr="000A6556" w:rsidRDefault="00586449" w:rsidP="000A6556">
            <w:pPr>
              <w:rPr>
                <w:rFonts w:cs="Times New Roman"/>
              </w:rPr>
            </w:pPr>
          </w:p>
        </w:tc>
        <w:tc>
          <w:tcPr>
            <w:tcW w:w="1269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F674E7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95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93938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95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34B35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75013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615FC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489073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7E7F18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829824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B7723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127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96D35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936295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DDCB0C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67637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04D62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3D935C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95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EFF92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586449" w:rsidRPr="000A6556" w14:paraId="728E590E" w14:textId="77777777" w:rsidTr="00586449">
        <w:trPr>
          <w:jc w:val="center"/>
        </w:trPr>
        <w:tc>
          <w:tcPr>
            <w:tcW w:w="21250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6DC0A91" w14:textId="77777777" w:rsidR="00586449" w:rsidRPr="000A6556" w:rsidRDefault="00586449" w:rsidP="000A6556">
            <w:pPr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</w:tr>
      <w:tr w:rsidR="00586449" w:rsidRPr="000A6556" w14:paraId="674329D9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FB5C0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057E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 xml:space="preserve">Замена участка, участок тепловые сети к ГБПОУ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Пильнинский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 АПТ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C6B98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C82B7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6553,32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38294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9479B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0E0AB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BCFE6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78374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EE007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9526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E1C9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09266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1238F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1F705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265F1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B2E9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D6BE3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4BB3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5008CB2C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A948F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6205F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Замена участка, участок тепловые сети МБДОУ Дет сад № 3"Буратино"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8C092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Субсидия из местного бюджета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82C5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1781,38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DA7D5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06799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473AF1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10A3E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6D992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98859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4AD7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2E2FA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E693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ADB9F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C39C5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5148D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6513E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B9B26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FCF9D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34518732" w14:textId="77777777" w:rsidTr="00586449">
        <w:trPr>
          <w:jc w:val="center"/>
        </w:trPr>
        <w:tc>
          <w:tcPr>
            <w:tcW w:w="692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7C6747AC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38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3598E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Рекомендованные мероприятия по замене тепловых сетей</w:t>
            </w:r>
          </w:p>
        </w:tc>
        <w:tc>
          <w:tcPr>
            <w:tcW w:w="223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36D24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БС, ВБ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2D756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FF116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4B231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8DE33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51FE0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C59D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5E94F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86CDF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98093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A7762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6D707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6816AF1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F058D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8E3B2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7F2BD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C1C28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color w:val="A6A6A6"/>
                <w:sz w:val="22"/>
              </w:rPr>
              <w:t>0,00</w:t>
            </w:r>
          </w:p>
        </w:tc>
      </w:tr>
      <w:tr w:rsidR="00586449" w:rsidRPr="000A6556" w14:paraId="34752B69" w14:textId="77777777" w:rsidTr="00586449">
        <w:trPr>
          <w:jc w:val="center"/>
        </w:trPr>
        <w:tc>
          <w:tcPr>
            <w:tcW w:w="5315" w:type="dxa"/>
            <w:gridSpan w:val="3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6BC59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Итого</w:t>
            </w:r>
          </w:p>
        </w:tc>
        <w:tc>
          <w:tcPr>
            <w:tcW w:w="126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B65FF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8334,70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CD5F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F9E83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4E13EB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5EEFF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28CF8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ADCD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A9CE5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5E2232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127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52A75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EB746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DD5030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5A00D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DE921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985F38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  <w:tc>
          <w:tcPr>
            <w:tcW w:w="95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89A469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b/>
                <w:sz w:val="22"/>
              </w:rPr>
              <w:t>0,00</w:t>
            </w:r>
          </w:p>
        </w:tc>
      </w:tr>
      <w:tr w:rsidR="00586449" w:rsidRPr="000A6556" w14:paraId="4B6C19F4" w14:textId="77777777" w:rsidTr="00586449">
        <w:trPr>
          <w:jc w:val="center"/>
        </w:trPr>
        <w:tc>
          <w:tcPr>
            <w:tcW w:w="5315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0F233B" w14:textId="77777777" w:rsidR="00586449" w:rsidRPr="000A6556" w:rsidRDefault="00586449" w:rsidP="000A6556">
            <w:pPr>
              <w:jc w:val="right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Всего по МО</w:t>
            </w:r>
          </w:p>
        </w:tc>
        <w:tc>
          <w:tcPr>
            <w:tcW w:w="1269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737D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8334,70</w:t>
            </w:r>
          </w:p>
        </w:tc>
        <w:tc>
          <w:tcPr>
            <w:tcW w:w="95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B72AA5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6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EBE477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A8920E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F8016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95B5A03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098ED6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D8206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5FA154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1270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BCE24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1172,04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4262D6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D694C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6FC8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E367AA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0CD8AD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957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E1183F" w14:textId="77777777" w:rsidR="00586449" w:rsidRPr="000A6556" w:rsidRDefault="00586449" w:rsidP="000A6556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0,00</w:t>
            </w:r>
          </w:p>
        </w:tc>
      </w:tr>
    </w:tbl>
    <w:p w14:paraId="0D2C833B" w14:textId="77777777" w:rsidR="00586449" w:rsidRPr="000A6556" w:rsidRDefault="00586449" w:rsidP="00586449">
      <w:pPr>
        <w:pStyle w:val="a0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*БС - бюджетные средства, АС - амортизационные средства, ИС – инвестиционные средства, ВБ – внебюджетные средства.</w:t>
      </w:r>
    </w:p>
    <w:p w14:paraId="7FB31CE3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156821FC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56EC7B37" w14:textId="77777777" w:rsidR="00586449" w:rsidRPr="000A6556" w:rsidRDefault="00586449" w:rsidP="00586449">
      <w:pPr>
        <w:pStyle w:val="a0"/>
        <w:rPr>
          <w:rFonts w:cs="Times New Roman"/>
        </w:rPr>
      </w:pPr>
    </w:p>
    <w:p w14:paraId="493FCF70" w14:textId="77777777" w:rsidR="00586449" w:rsidRPr="000A6556" w:rsidRDefault="00586449" w:rsidP="00586449">
      <w:pPr>
        <w:pStyle w:val="a0"/>
        <w:rPr>
          <w:rFonts w:cs="Times New Roman"/>
        </w:rPr>
        <w:sectPr w:rsidR="00586449" w:rsidRPr="000A6556" w:rsidSect="00586449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3005C917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4" w:history="1">
        <w:bookmarkStart w:id="133" w:name="_Toc30147004"/>
        <w:bookmarkStart w:id="134" w:name="_Toc35951487"/>
        <w:bookmarkStart w:id="135" w:name="_Toc150336895"/>
        <w:r w:rsidR="008A0C05" w:rsidRPr="000A6556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8A0C05" w:rsidRPr="000A6556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4" w:history="1">
        <w:r w:rsidR="008A0C05" w:rsidRPr="000A6556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33"/>
        <w:bookmarkEnd w:id="134"/>
        <w:bookmarkEnd w:id="135"/>
      </w:hyperlink>
    </w:p>
    <w:p w14:paraId="6900432E" w14:textId="77777777" w:rsidR="008A0C05" w:rsidRPr="000A6556" w:rsidRDefault="008A0C05" w:rsidP="008A0C0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14:paraId="4A1E3505" w14:textId="77777777" w:rsidR="008A0C05" w:rsidRPr="000A6556" w:rsidRDefault="008A0C05" w:rsidP="008A0C0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  <w:r w:rsidRPr="000A6556">
        <w:rPr>
          <w:rFonts w:eastAsia="Calibri" w:cs="Times New Roman"/>
          <w:szCs w:val="24"/>
        </w:rPr>
        <w:t xml:space="preserve">Изменение температурного графика системы теплоснабжения в муниципальном образовании </w:t>
      </w:r>
      <w:proofErr w:type="spellStart"/>
      <w:r w:rsidRPr="000A6556">
        <w:rPr>
          <w:rFonts w:eastAsia="Calibri" w:cs="Times New Roman"/>
          <w:szCs w:val="24"/>
        </w:rPr>
        <w:t>Пильнинский</w:t>
      </w:r>
      <w:proofErr w:type="spellEnd"/>
      <w:r w:rsidRPr="000A6556">
        <w:rPr>
          <w:rFonts w:eastAsia="Calibri" w:cs="Times New Roman"/>
          <w:szCs w:val="24"/>
        </w:rPr>
        <w:t xml:space="preserve"> муниципальный округ</w:t>
      </w:r>
      <w:r w:rsidRPr="000A6556">
        <w:rPr>
          <w:rFonts w:eastAsia="Calibri" w:cs="Times New Roman"/>
          <w:color w:val="FF0000"/>
          <w:szCs w:val="24"/>
        </w:rPr>
        <w:t xml:space="preserve"> </w:t>
      </w:r>
      <w:r w:rsidRPr="000A6556">
        <w:rPr>
          <w:rFonts w:eastAsia="Calibri" w:cs="Times New Roman"/>
          <w:szCs w:val="24"/>
        </w:rPr>
        <w:t>не предусмотрено.</w:t>
      </w:r>
    </w:p>
    <w:p w14:paraId="03E4DD95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E154BA8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5" w:history="1">
        <w:bookmarkStart w:id="136" w:name="_Toc30147005"/>
        <w:bookmarkStart w:id="137" w:name="_Toc35951488"/>
        <w:bookmarkStart w:id="138" w:name="_Toc150336896"/>
        <w:r w:rsidR="008A0C05" w:rsidRPr="000A6556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8A0C05" w:rsidRPr="000A6556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5" w:history="1">
        <w:r w:rsidR="008A0C05" w:rsidRPr="000A6556">
          <w:rPr>
            <w:rFonts w:eastAsia="Times New Roman"/>
            <w:sz w:val="24"/>
            <w:szCs w:val="24"/>
          </w:rPr>
          <w:t>каждом этапе</w:t>
        </w:r>
        <w:bookmarkEnd w:id="136"/>
        <w:bookmarkEnd w:id="137"/>
        <w:bookmarkEnd w:id="138"/>
      </w:hyperlink>
    </w:p>
    <w:p w14:paraId="12046485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D90F8CA" w14:textId="77777777" w:rsidR="00995FC0" w:rsidRPr="00D34739" w:rsidRDefault="00995FC0" w:rsidP="00995FC0">
      <w:pPr>
        <w:pStyle w:val="af"/>
        <w:ind w:left="0" w:right="112" w:firstLine="709"/>
        <w:jc w:val="both"/>
        <w:rPr>
          <w:szCs w:val="23"/>
        </w:rPr>
      </w:pPr>
      <w:bookmarkStart w:id="139" w:name="_Hlk150332028"/>
      <w:r w:rsidRPr="00D34739">
        <w:rPr>
          <w:szCs w:val="23"/>
        </w:rPr>
        <w:t>На территории муниципального образования закрытая система теплоснабжения (горячее водоснабжении отсутствует).</w:t>
      </w:r>
    </w:p>
    <w:bookmarkEnd w:id="139"/>
    <w:p w14:paraId="4DA5393F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5691F3E3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0" w:name="_Toc35951489"/>
      <w:bookmarkStart w:id="141" w:name="_Toc150336897"/>
      <w:r w:rsidRPr="000A6556">
        <w:rPr>
          <w:rFonts w:eastAsia="Times New Roman"/>
          <w:sz w:val="24"/>
          <w:szCs w:val="24"/>
        </w:rPr>
        <w:t>Часть 5. Оценка эффективности инвестиций по отдельным предложениям</w:t>
      </w:r>
      <w:bookmarkEnd w:id="140"/>
      <w:bookmarkEnd w:id="141"/>
    </w:p>
    <w:p w14:paraId="384628AD" w14:textId="77777777" w:rsidR="008A0C05" w:rsidRPr="000A6556" w:rsidRDefault="008A0C05" w:rsidP="008A0C05">
      <w:pPr>
        <w:kinsoku w:val="0"/>
        <w:overflowPunct w:val="0"/>
        <w:ind w:right="-1" w:firstLine="709"/>
        <w:jc w:val="both"/>
        <w:rPr>
          <w:rFonts w:cs="Times New Roman"/>
          <w:spacing w:val="-1"/>
          <w:highlight w:val="cyan"/>
        </w:rPr>
      </w:pPr>
      <w:bookmarkStart w:id="142" w:name="_Hlk105596411"/>
    </w:p>
    <w:p w14:paraId="76934D2F" w14:textId="77777777" w:rsidR="008A0C05" w:rsidRPr="000A6556" w:rsidRDefault="008A0C05" w:rsidP="008A0C05">
      <w:pPr>
        <w:kinsoku w:val="0"/>
        <w:overflowPunct w:val="0"/>
        <w:ind w:right="-1" w:firstLine="709"/>
        <w:jc w:val="both"/>
        <w:rPr>
          <w:rFonts w:cs="Times New Roman"/>
          <w:spacing w:val="-1"/>
        </w:rPr>
      </w:pPr>
      <w:r w:rsidRPr="000A6556">
        <w:rPr>
          <w:rFonts w:cs="Times New Roman"/>
          <w:spacing w:val="-1"/>
        </w:rPr>
        <w:t>Экономическая</w:t>
      </w:r>
      <w:r w:rsidRPr="000A6556">
        <w:rPr>
          <w:rFonts w:cs="Times New Roman"/>
          <w:spacing w:val="1"/>
        </w:rPr>
        <w:t xml:space="preserve"> </w:t>
      </w:r>
      <w:r w:rsidRPr="000A6556">
        <w:rPr>
          <w:rFonts w:cs="Times New Roman"/>
          <w:spacing w:val="-1"/>
        </w:rPr>
        <w:t>эффективность</w:t>
      </w:r>
      <w:r w:rsidRPr="000A6556">
        <w:rPr>
          <w:rFonts w:cs="Times New Roman"/>
          <w:spacing w:val="70"/>
        </w:rPr>
        <w:t xml:space="preserve"> </w:t>
      </w:r>
      <w:r w:rsidRPr="000A6556">
        <w:rPr>
          <w:rFonts w:cs="Times New Roman"/>
          <w:spacing w:val="-1"/>
        </w:rPr>
        <w:t>реализации</w:t>
      </w:r>
      <w:r w:rsidRPr="000A6556">
        <w:rPr>
          <w:rFonts w:cs="Times New Roman"/>
          <w:spacing w:val="1"/>
        </w:rPr>
        <w:t xml:space="preserve"> </w:t>
      </w:r>
      <w:r w:rsidRPr="000A6556">
        <w:rPr>
          <w:rFonts w:cs="Times New Roman"/>
          <w:spacing w:val="-1"/>
        </w:rPr>
        <w:t>мероприятий</w:t>
      </w:r>
      <w:r w:rsidRPr="000A6556">
        <w:rPr>
          <w:rFonts w:cs="Times New Roman"/>
          <w:spacing w:val="69"/>
        </w:rPr>
        <w:t xml:space="preserve"> </w:t>
      </w:r>
      <w:r w:rsidRPr="000A6556">
        <w:rPr>
          <w:rFonts w:cs="Times New Roman"/>
        </w:rPr>
        <w:t>по</w:t>
      </w:r>
      <w:r w:rsidRPr="000A6556">
        <w:rPr>
          <w:rFonts w:cs="Times New Roman"/>
          <w:spacing w:val="2"/>
        </w:rPr>
        <w:t xml:space="preserve"> </w:t>
      </w:r>
      <w:r w:rsidRPr="000A6556">
        <w:rPr>
          <w:rFonts w:cs="Times New Roman"/>
          <w:spacing w:val="-1"/>
        </w:rPr>
        <w:t>развитию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схемы</w:t>
      </w:r>
      <w:r w:rsidRPr="000A6556">
        <w:rPr>
          <w:rFonts w:cs="Times New Roman"/>
          <w:spacing w:val="51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выражается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в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сокращении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эксплуатационных</w:t>
      </w:r>
      <w:r w:rsidRPr="000A6556">
        <w:rPr>
          <w:rFonts w:cs="Times New Roman"/>
          <w:spacing w:val="13"/>
        </w:rPr>
        <w:t xml:space="preserve"> </w:t>
      </w:r>
      <w:r w:rsidRPr="000A6556">
        <w:rPr>
          <w:rFonts w:cs="Times New Roman"/>
          <w:spacing w:val="-1"/>
        </w:rPr>
        <w:t>издержек,</w:t>
      </w:r>
      <w:r w:rsidRPr="000A6556">
        <w:rPr>
          <w:rFonts w:cs="Times New Roman"/>
          <w:spacing w:val="47"/>
        </w:rPr>
        <w:t xml:space="preserve"> </w:t>
      </w:r>
      <w:r w:rsidRPr="000A6556">
        <w:rPr>
          <w:rFonts w:cs="Times New Roman"/>
          <w:spacing w:val="-1"/>
        </w:rPr>
        <w:t>уменьшению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удельных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1"/>
        </w:rPr>
        <w:t>расходов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  <w:spacing w:val="-1"/>
        </w:rPr>
        <w:t>топлива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на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  <w:spacing w:val="-1"/>
        </w:rPr>
        <w:t>производство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</w:rPr>
        <w:t>тепла,</w:t>
      </w:r>
      <w:r w:rsidRPr="000A6556">
        <w:rPr>
          <w:rFonts w:cs="Times New Roman"/>
          <w:spacing w:val="10"/>
        </w:rPr>
        <w:t xml:space="preserve"> </w:t>
      </w:r>
      <w:r w:rsidRPr="000A6556">
        <w:rPr>
          <w:rFonts w:cs="Times New Roman"/>
        </w:rPr>
        <w:t>а</w:t>
      </w:r>
      <w:r w:rsidRPr="000A6556">
        <w:rPr>
          <w:rFonts w:cs="Times New Roman"/>
          <w:spacing w:val="11"/>
        </w:rPr>
        <w:t xml:space="preserve"> </w:t>
      </w:r>
      <w:r w:rsidRPr="000A6556">
        <w:rPr>
          <w:rFonts w:cs="Times New Roman"/>
        </w:rPr>
        <w:t>также</w:t>
      </w:r>
      <w:r w:rsidRPr="000A6556">
        <w:rPr>
          <w:rFonts w:cs="Times New Roman"/>
          <w:spacing w:val="12"/>
        </w:rPr>
        <w:t xml:space="preserve"> </w:t>
      </w:r>
      <w:r w:rsidRPr="000A6556">
        <w:rPr>
          <w:rFonts w:cs="Times New Roman"/>
          <w:spacing w:val="-2"/>
        </w:rPr>
        <w:t>снижению</w:t>
      </w:r>
      <w:r w:rsidRPr="000A6556">
        <w:rPr>
          <w:rFonts w:cs="Times New Roman"/>
          <w:spacing w:val="37"/>
        </w:rPr>
        <w:t xml:space="preserve"> </w:t>
      </w:r>
      <w:r w:rsidRPr="000A6556">
        <w:rPr>
          <w:rFonts w:cs="Times New Roman"/>
          <w:spacing w:val="-1"/>
        </w:rPr>
        <w:t>потерь тепла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при</w:t>
      </w:r>
      <w:r w:rsidRPr="000A6556">
        <w:rPr>
          <w:rFonts w:cs="Times New Roman"/>
        </w:rPr>
        <w:t xml:space="preserve"> </w:t>
      </w:r>
      <w:r w:rsidRPr="000A6556">
        <w:rPr>
          <w:rFonts w:cs="Times New Roman"/>
          <w:spacing w:val="-1"/>
        </w:rPr>
        <w:t>транспортировке.</w:t>
      </w:r>
    </w:p>
    <w:p w14:paraId="0C050A33" w14:textId="77777777" w:rsidR="008A0C05" w:rsidRPr="000A6556" w:rsidRDefault="008A0C05" w:rsidP="008A0C05">
      <w:pPr>
        <w:ind w:right="-1" w:firstLine="709"/>
        <w:jc w:val="both"/>
        <w:rPr>
          <w:rFonts w:cs="Times New Roman"/>
        </w:rPr>
      </w:pPr>
      <w:r w:rsidRPr="000A6556">
        <w:rPr>
          <w:rFonts w:cs="Times New Roman"/>
        </w:rPr>
        <w:t>Для</w:t>
      </w:r>
      <w:r w:rsidRPr="000A6556">
        <w:rPr>
          <w:rFonts w:cs="Times New Roman"/>
          <w:spacing w:val="18"/>
        </w:rPr>
        <w:t xml:space="preserve"> </w:t>
      </w:r>
      <w:r w:rsidRPr="000A6556">
        <w:rPr>
          <w:rFonts w:cs="Times New Roman"/>
          <w:spacing w:val="-1"/>
        </w:rPr>
        <w:t>обеспечения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1"/>
        </w:rPr>
        <w:t>надежного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теплоснабжения</w:t>
      </w:r>
      <w:r w:rsidRPr="000A6556">
        <w:rPr>
          <w:rFonts w:cs="Times New Roman"/>
          <w:spacing w:val="16"/>
        </w:rPr>
        <w:t xml:space="preserve"> </w:t>
      </w:r>
      <w:r w:rsidRPr="000A6556">
        <w:rPr>
          <w:rFonts w:cs="Times New Roman"/>
          <w:spacing w:val="-2"/>
        </w:rPr>
        <w:t>необходимо</w:t>
      </w:r>
      <w:r w:rsidRPr="000A6556">
        <w:rPr>
          <w:rFonts w:cs="Times New Roman"/>
          <w:spacing w:val="17"/>
        </w:rPr>
        <w:t xml:space="preserve"> </w:t>
      </w:r>
      <w:r w:rsidRPr="000A6556">
        <w:rPr>
          <w:rFonts w:cs="Times New Roman"/>
          <w:spacing w:val="-1"/>
        </w:rPr>
        <w:t>регулярно</w:t>
      </w:r>
      <w:r w:rsidRPr="000A6556">
        <w:rPr>
          <w:rFonts w:cs="Times New Roman"/>
          <w:spacing w:val="19"/>
        </w:rPr>
        <w:t xml:space="preserve"> </w:t>
      </w:r>
      <w:r w:rsidRPr="000A6556">
        <w:rPr>
          <w:rFonts w:cs="Times New Roman"/>
          <w:spacing w:val="-1"/>
        </w:rPr>
        <w:t>проводить</w:t>
      </w:r>
      <w:r w:rsidRPr="000A6556">
        <w:rPr>
          <w:rFonts w:cs="Times New Roman"/>
          <w:spacing w:val="35"/>
        </w:rPr>
        <w:t xml:space="preserve"> </w:t>
      </w:r>
      <w:r w:rsidRPr="000A6556">
        <w:rPr>
          <w:rFonts w:cs="Times New Roman"/>
          <w:spacing w:val="-1"/>
        </w:rPr>
        <w:t>работы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по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замене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изношенного</w:t>
      </w:r>
      <w:r w:rsidRPr="000A6556">
        <w:rPr>
          <w:rFonts w:cs="Times New Roman"/>
          <w:spacing w:val="3"/>
        </w:rPr>
        <w:t xml:space="preserve"> </w:t>
      </w:r>
      <w:r w:rsidRPr="000A6556">
        <w:rPr>
          <w:rFonts w:cs="Times New Roman"/>
        </w:rPr>
        <w:t>и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устаревшего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2"/>
        </w:rPr>
        <w:t>оборудования,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</w:rPr>
        <w:t>замене</w:t>
      </w:r>
      <w:r w:rsidRPr="000A6556">
        <w:rPr>
          <w:rFonts w:cs="Times New Roman"/>
          <w:spacing w:val="-3"/>
        </w:rPr>
        <w:t xml:space="preserve"> </w:t>
      </w:r>
      <w:r w:rsidRPr="000A6556">
        <w:rPr>
          <w:rFonts w:cs="Times New Roman"/>
          <w:spacing w:val="-1"/>
        </w:rPr>
        <w:t>тепловых</w:t>
      </w:r>
      <w:r w:rsidRPr="000A6556">
        <w:rPr>
          <w:rFonts w:cs="Times New Roman"/>
          <w:spacing w:val="-5"/>
        </w:rPr>
        <w:t xml:space="preserve"> </w:t>
      </w:r>
      <w:r w:rsidRPr="000A6556">
        <w:rPr>
          <w:rFonts w:cs="Times New Roman"/>
        </w:rPr>
        <w:t>сетей.</w:t>
      </w:r>
      <w:bookmarkEnd w:id="99"/>
    </w:p>
    <w:p w14:paraId="3864FF6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15A6C0BA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3" w:name="_Toc35951490"/>
      <w:bookmarkStart w:id="144" w:name="_Toc150336898"/>
      <w:r w:rsidRPr="000A6556">
        <w:rPr>
          <w:rFonts w:eastAsia="Times New Roman"/>
          <w:sz w:val="24"/>
          <w:szCs w:val="24"/>
        </w:rPr>
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43"/>
      <w:bookmarkEnd w:id="144"/>
    </w:p>
    <w:p w14:paraId="393C5CCA" w14:textId="77777777" w:rsidR="008A0C05" w:rsidRPr="000A6556" w:rsidRDefault="008A0C05" w:rsidP="008A0C05">
      <w:pPr>
        <w:ind w:firstLine="567"/>
        <w:rPr>
          <w:rFonts w:cs="Times New Roman"/>
          <w:lang w:eastAsia="ru-RU"/>
        </w:rPr>
      </w:pPr>
    </w:p>
    <w:p w14:paraId="5BC07438" w14:textId="77777777" w:rsidR="008A0C05" w:rsidRPr="000A6556" w:rsidRDefault="008A0C05" w:rsidP="008A0C05">
      <w:pPr>
        <w:ind w:firstLine="709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Данные отсутствуют.</w:t>
      </w:r>
    </w:p>
    <w:p w14:paraId="01376316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4E0F532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66" w:history="1">
        <w:bookmarkStart w:id="145" w:name="_Toc30147006"/>
        <w:bookmarkStart w:id="146" w:name="_Toc35951491"/>
        <w:bookmarkStart w:id="147" w:name="_Toc150336899"/>
        <w:r w:rsidR="008A0C05" w:rsidRPr="000A6556">
          <w:rPr>
            <w:rFonts w:eastAsia="Times New Roman"/>
            <w:sz w:val="28"/>
            <w:szCs w:val="28"/>
          </w:rPr>
          <w:t>РАЗДЕЛ 10. РЕШЕНИЕ ОБ ОПРЕДЕЛЕНИИ ЕДИНОЙ ТЕПЛОСНАБЖАЮЩЕЙ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66" w:history="1">
        <w:r w:rsidR="008A0C05" w:rsidRPr="000A6556">
          <w:rPr>
            <w:rFonts w:eastAsia="Times New Roman"/>
            <w:sz w:val="28"/>
            <w:szCs w:val="28"/>
          </w:rPr>
          <w:t>ОРГАНИЗАЦИИ (ОРГАНИЗАЦИЙ)</w:t>
        </w:r>
        <w:bookmarkEnd w:id="145"/>
        <w:bookmarkEnd w:id="146"/>
        <w:bookmarkEnd w:id="147"/>
      </w:hyperlink>
    </w:p>
    <w:p w14:paraId="052B4D78" w14:textId="77777777" w:rsidR="008A0C05" w:rsidRPr="000A6556" w:rsidRDefault="008A0C05" w:rsidP="008A0C05">
      <w:pPr>
        <w:rPr>
          <w:rFonts w:cs="Times New Roman"/>
        </w:rPr>
      </w:pPr>
    </w:p>
    <w:p w14:paraId="6947AC6A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7" w:history="1">
        <w:bookmarkStart w:id="148" w:name="_Toc30147007"/>
        <w:bookmarkStart w:id="149" w:name="_Toc35951492"/>
        <w:bookmarkStart w:id="150" w:name="_Toc150336900"/>
        <w:r w:rsidR="008A0C05" w:rsidRPr="000A6556">
          <w:rPr>
            <w:rFonts w:eastAsia="Times New Roman"/>
            <w:sz w:val="24"/>
            <w:szCs w:val="24"/>
          </w:rPr>
          <w:t>Часть 1. Решение об определении единой теплоснабжающей организации (организаций)</w:t>
        </w:r>
        <w:bookmarkEnd w:id="148"/>
        <w:bookmarkEnd w:id="149"/>
        <w:bookmarkEnd w:id="150"/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7DAE44B5" w14:textId="77777777" w:rsidR="008A0C05" w:rsidRPr="000A6556" w:rsidRDefault="008A0C05" w:rsidP="008A0C05">
      <w:pPr>
        <w:ind w:left="1" w:firstLine="566"/>
        <w:rPr>
          <w:rFonts w:eastAsia="Times New Roman" w:cs="Times New Roman"/>
        </w:rPr>
      </w:pPr>
    </w:p>
    <w:p w14:paraId="218ECAAB" w14:textId="77777777" w:rsidR="008A0C05" w:rsidRPr="000A6556" w:rsidRDefault="0009190E" w:rsidP="00371F98">
      <w:pPr>
        <w:pStyle w:val="a0"/>
        <w:ind w:firstLine="709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Согласно критериям определения единых теплоснабжающих организаций на территории Пильнинского муниципального округа статус ЕТО можно присвоить </w:t>
      </w:r>
      <w:r w:rsidR="008A0C05" w:rsidRPr="000A6556">
        <w:rPr>
          <w:rFonts w:eastAsia="Times New Roman" w:cs="Times New Roman"/>
        </w:rPr>
        <w:t>МУП Пильнинского муниципального округа «</w:t>
      </w:r>
      <w:proofErr w:type="spellStart"/>
      <w:r w:rsidR="008A0C05" w:rsidRPr="000A6556">
        <w:rPr>
          <w:rFonts w:eastAsia="Times New Roman" w:cs="Times New Roman"/>
        </w:rPr>
        <w:t>Райтопсбыт</w:t>
      </w:r>
      <w:proofErr w:type="spellEnd"/>
      <w:r w:rsidR="008A0C05" w:rsidRPr="000A6556">
        <w:rPr>
          <w:rFonts w:eastAsia="Times New Roman" w:cs="Times New Roman"/>
        </w:rPr>
        <w:t>».</w:t>
      </w:r>
    </w:p>
    <w:p w14:paraId="7E01BFC9" w14:textId="77777777" w:rsidR="008A0C05" w:rsidRPr="000A6556" w:rsidRDefault="008A0C05" w:rsidP="008A0C05">
      <w:pPr>
        <w:rPr>
          <w:rFonts w:cs="Times New Roman"/>
        </w:rPr>
      </w:pPr>
    </w:p>
    <w:p w14:paraId="24276EAB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</w:rPr>
      </w:pPr>
      <w:hyperlink w:anchor="bookmark68" w:history="1">
        <w:bookmarkStart w:id="151" w:name="_Toc30147008"/>
        <w:bookmarkStart w:id="152" w:name="_Toc150336901"/>
        <w:bookmarkStart w:id="153" w:name="_Toc35951493"/>
        <w:r w:rsidR="008A0C05" w:rsidRPr="000A6556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42"/>
        <w:bookmarkEnd w:id="151"/>
        <w:bookmarkEnd w:id="152"/>
      </w:hyperlink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17CD5849" w14:textId="77777777" w:rsidR="008A0C05" w:rsidRPr="000A6556" w:rsidRDefault="008A0C05" w:rsidP="008A0C05">
      <w:pPr>
        <w:jc w:val="center"/>
        <w:rPr>
          <w:rFonts w:eastAsia="Times New Roman" w:cs="Times New Roman"/>
          <w:szCs w:val="24"/>
        </w:rPr>
      </w:pPr>
    </w:p>
    <w:p w14:paraId="3BC0AAE8" w14:textId="77777777" w:rsidR="0009190E" w:rsidRPr="000A6556" w:rsidRDefault="0009190E" w:rsidP="0009190E">
      <w:pPr>
        <w:ind w:left="1" w:firstLine="708"/>
        <w:jc w:val="both"/>
        <w:rPr>
          <w:rFonts w:eastAsia="Times New Roman" w:cs="Times New Roman"/>
          <w:szCs w:val="24"/>
        </w:rPr>
      </w:pPr>
      <w:r w:rsidRPr="000A6556">
        <w:rPr>
          <w:rFonts w:eastAsia="Times New Roman" w:cs="Times New Roman"/>
          <w:szCs w:val="24"/>
        </w:rPr>
        <w:t>Зоны деятельности ЕТО МУП Пильнинского муниципального округа «</w:t>
      </w:r>
      <w:proofErr w:type="spellStart"/>
      <w:r w:rsidRPr="000A6556">
        <w:rPr>
          <w:rFonts w:eastAsia="Times New Roman" w:cs="Times New Roman"/>
          <w:szCs w:val="24"/>
        </w:rPr>
        <w:t>Райтопсбыт</w:t>
      </w:r>
      <w:proofErr w:type="spellEnd"/>
      <w:r w:rsidRPr="000A6556">
        <w:rPr>
          <w:rFonts w:eastAsia="Times New Roman" w:cs="Times New Roman"/>
          <w:szCs w:val="24"/>
        </w:rPr>
        <w:t xml:space="preserve">» - </w:t>
      </w:r>
      <w:proofErr w:type="spellStart"/>
      <w:r w:rsidRPr="000A6556">
        <w:rPr>
          <w:rFonts w:eastAsia="Times New Roman" w:cs="Times New Roman"/>
          <w:szCs w:val="24"/>
        </w:rPr>
        <w:t>р.п</w:t>
      </w:r>
      <w:proofErr w:type="spellEnd"/>
      <w:r w:rsidRPr="000A6556">
        <w:rPr>
          <w:rFonts w:eastAsia="Times New Roman" w:cs="Times New Roman"/>
          <w:szCs w:val="24"/>
        </w:rPr>
        <w:t>. Пильна.</w:t>
      </w:r>
    </w:p>
    <w:p w14:paraId="69695D92" w14:textId="77777777" w:rsidR="0009190E" w:rsidRPr="000A6556" w:rsidRDefault="0009190E" w:rsidP="0009190E">
      <w:pPr>
        <w:pStyle w:val="a0"/>
        <w:rPr>
          <w:rFonts w:cs="Times New Roman"/>
        </w:rPr>
      </w:pPr>
    </w:p>
    <w:p w14:paraId="0A379B56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9" w:history="1">
        <w:bookmarkStart w:id="154" w:name="_Toc30147009"/>
        <w:bookmarkStart w:id="155" w:name="_Toc35951494"/>
        <w:bookmarkStart w:id="156" w:name="_Toc150336902"/>
        <w:r w:rsidR="008A0C05" w:rsidRPr="000A6556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69" w:history="1">
        <w:r w:rsidR="008A0C05" w:rsidRPr="000A6556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54"/>
        <w:bookmarkEnd w:id="155"/>
        <w:bookmarkEnd w:id="156"/>
      </w:hyperlink>
    </w:p>
    <w:p w14:paraId="124ED7EF" w14:textId="77777777" w:rsidR="008A0C05" w:rsidRPr="000A6556" w:rsidRDefault="008A0C05" w:rsidP="008A0C05">
      <w:pPr>
        <w:ind w:left="1" w:firstLine="566"/>
        <w:rPr>
          <w:rFonts w:eastAsia="Times New Roman" w:cs="Times New Roman"/>
        </w:rPr>
      </w:pPr>
    </w:p>
    <w:p w14:paraId="75BEAD4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Для присвоения организации статуса ЕТО на территории муниципального образования организации, владеющие на праве собственности или ином законном </w:t>
      </w:r>
      <w:r w:rsidRPr="000A6556">
        <w:rPr>
          <w:rFonts w:eastAsia="Times New Roman" w:cs="Times New Roman"/>
        </w:rPr>
        <w:lastRenderedPageBreak/>
        <w:t>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 заявку на присвоение статуса ЕТО с указанием зоны ее деятельности. К заявке прилагается бухгалтерская отчетность, составленная на последнюю отчетную дату перед подачей заявки, с отметкой налогового органа о ее принятии.</w:t>
      </w:r>
    </w:p>
    <w:p w14:paraId="2F0BA676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поселения, городского округа, на сайте</w:t>
      </w:r>
      <w:r w:rsidRPr="000A6556">
        <w:rPr>
          <w:rFonts w:eastAsia="Calibri" w:cs="Times New Roman"/>
        </w:rPr>
        <w:t xml:space="preserve"> </w:t>
      </w:r>
      <w:r w:rsidRPr="000A6556">
        <w:rPr>
          <w:rFonts w:eastAsia="Times New Roman" w:cs="Times New Roman"/>
        </w:rPr>
        <w:t xml:space="preserve">соответствующего субъекта Российской Федерации в информационно-телекоммуникационной сети "Интернет" (далее - официальный сайт). </w:t>
      </w:r>
    </w:p>
    <w:p w14:paraId="6CFDD2F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14:paraId="6092F5E4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7 -10 ПП РФ № 808 от 08.08.2012 г.</w:t>
      </w:r>
    </w:p>
    <w:p w14:paraId="00F0137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Критерии соответствия ЕТО, установлены в пункте 7 раздела II «Критерии и порядок определения единой теплоснабжающей организации» Постановления Правительства РФ от 08.08.2012 г. № 808 «Правила организации теплоснабжения в Российской Федерации». </w:t>
      </w:r>
    </w:p>
    <w:p w14:paraId="15272B00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Согласно пункту 7 ПП РФ № 808 от 08.08.2012 г. критериями определения единой теплоснабжающей организации являются: </w:t>
      </w:r>
    </w:p>
    <w:p w14:paraId="1AA95B0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6E15A0B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размер собственного капитала; </w:t>
      </w:r>
    </w:p>
    <w:p w14:paraId="4EC4C459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sym w:font="Symbol" w:char="F02D"/>
      </w:r>
      <w:r w:rsidRPr="000A6556">
        <w:rPr>
          <w:rFonts w:eastAsia="Times New Roman" w:cs="Times New Roman"/>
        </w:rPr>
        <w:t xml:space="preserve"> способность в лучшей мере обеспечить надежность теплоснабжения в соответствующей системе теплоснабжения.</w:t>
      </w:r>
    </w:p>
    <w:p w14:paraId="6DAD5D6D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заявка на присвоение статуса ЕТО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14:paraId="2EE6094C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В случае если заявки на присвоение статуса ЕТО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</w:t>
      </w:r>
      <w:r w:rsidRPr="000A6556">
        <w:rPr>
          <w:rFonts w:eastAsia="Times New Roman" w:cs="Times New Roman"/>
        </w:rPr>
        <w:lastRenderedPageBreak/>
        <w:t>ЕТО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14:paraId="49FF7543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Единая теплоснабжающая организация при осуществлении своей деятельности обязана:</w:t>
      </w:r>
    </w:p>
    <w:p w14:paraId="68425E3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- заключать и исполнять договоры теплоснабжения с любыми обратившимися к ней потребителями тепловой энергии, </w:t>
      </w:r>
      <w:proofErr w:type="spellStart"/>
      <w:r w:rsidRPr="000A6556">
        <w:rPr>
          <w:rFonts w:eastAsia="Times New Roman" w:cs="Times New Roman"/>
        </w:rPr>
        <w:t>теплопотребляющие</w:t>
      </w:r>
      <w:proofErr w:type="spellEnd"/>
      <w:r w:rsidRPr="000A6556">
        <w:rPr>
          <w:rFonts w:eastAsia="Times New Roman" w:cs="Times New Roman"/>
        </w:rPr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14:paraId="55251369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-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14:paraId="0A667C2A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- заключать и исполнять договоры оказания услуг по передаче тепловой энергии, теплоносителя в объеме, необходимом для обеспечения и теплоснабжения потребителей тепловой энергии с учетом потерь тепловой энергии, теплоносителя при их передаче</w:t>
      </w:r>
    </w:p>
    <w:p w14:paraId="18B602A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Границы зоны деятельности ЕТО в соответствии с п.19 установлены ПП РФ от 08.08.2012 № 808 могут быть изменены в следующих случаях:</w:t>
      </w:r>
    </w:p>
    <w:p w14:paraId="19902DF0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- подключение к системе теплоснабжения новых </w:t>
      </w:r>
      <w:proofErr w:type="spellStart"/>
      <w:r w:rsidRPr="000A6556">
        <w:rPr>
          <w:rFonts w:eastAsia="Times New Roman" w:cs="Times New Roman"/>
        </w:rPr>
        <w:t>теплопотребляющих</w:t>
      </w:r>
      <w:proofErr w:type="spellEnd"/>
      <w:r w:rsidRPr="000A6556">
        <w:rPr>
          <w:rFonts w:eastAsia="Times New Roman" w:cs="Times New Roman"/>
        </w:rPr>
        <w:t xml:space="preserve"> установок, источников тепловой энергии или тепловых сетей, или их отключение от системы теплоснабжения;</w:t>
      </w:r>
    </w:p>
    <w:p w14:paraId="4B3F1A4B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- технологическое объединение или разделение систем теплоснабжения.</w:t>
      </w:r>
    </w:p>
    <w:p w14:paraId="4EE07B5F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14:paraId="14E9DA55" w14:textId="77777777" w:rsidR="008A0C05" w:rsidRPr="000A6556" w:rsidRDefault="008A0C05" w:rsidP="008A0C05">
      <w:pPr>
        <w:ind w:left="1" w:firstLine="708"/>
        <w:jc w:val="both"/>
        <w:rPr>
          <w:rFonts w:eastAsia="Times New Roman" w:cs="Times New Roman"/>
        </w:rPr>
      </w:pPr>
      <w:r w:rsidRPr="000A6556">
        <w:rPr>
          <w:rFonts w:eastAsia="Times New Roman" w:cs="Times New Roman"/>
        </w:rPr>
        <w:t xml:space="preserve">Обоснование решений о присвоении статуса ЕТО на территории </w:t>
      </w:r>
      <w:proofErr w:type="spellStart"/>
      <w:r w:rsidRPr="000A6556">
        <w:rPr>
          <w:rFonts w:eastAsia="Times New Roman" w:cs="Times New Roman"/>
        </w:rPr>
        <w:t>Пильнинский</w:t>
      </w:r>
      <w:proofErr w:type="spellEnd"/>
      <w:r w:rsidRPr="000A6556">
        <w:rPr>
          <w:rFonts w:eastAsia="Times New Roman" w:cs="Times New Roman"/>
        </w:rPr>
        <w:t xml:space="preserve"> муниципальный округ:</w:t>
      </w:r>
    </w:p>
    <w:p w14:paraId="6A69BB27" w14:textId="77777777" w:rsidR="008A0C05" w:rsidRPr="000A6556" w:rsidRDefault="008A0C05" w:rsidP="00E833A7">
      <w:pPr>
        <w:ind w:firstLine="709"/>
        <w:jc w:val="both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>В соответствии с критериями определения ЕТО, установленной постановлением правительства РФ от 08.08.2012 г. № 808 «Об организации теплоснабжения в Российской федерации…» предлагается присвоить статус единой теплоснабжающей организации - МУП Пильнинского муниципального округа «</w:t>
      </w:r>
      <w:proofErr w:type="spellStart"/>
      <w:r w:rsidRPr="000A6556">
        <w:rPr>
          <w:rFonts w:cs="Times New Roman"/>
          <w:szCs w:val="24"/>
        </w:rPr>
        <w:t>Райтопсбыт</w:t>
      </w:r>
      <w:proofErr w:type="spellEnd"/>
      <w:r w:rsidRPr="000A6556">
        <w:rPr>
          <w:rFonts w:cs="Times New Roman"/>
          <w:szCs w:val="24"/>
        </w:rPr>
        <w:t>».</w:t>
      </w:r>
    </w:p>
    <w:p w14:paraId="753DC3EC" w14:textId="77777777" w:rsidR="008A0C05" w:rsidRPr="000A6556" w:rsidRDefault="008A0C05" w:rsidP="0009190E">
      <w:pPr>
        <w:ind w:firstLine="709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>Границами зоны деятельности ЕТО МУП Пильнинского муниципального округа «</w:t>
      </w:r>
      <w:proofErr w:type="spellStart"/>
      <w:r w:rsidRPr="000A6556">
        <w:rPr>
          <w:rFonts w:cs="Times New Roman"/>
          <w:szCs w:val="24"/>
        </w:rPr>
        <w:t>Райтопсбыт</w:t>
      </w:r>
      <w:proofErr w:type="spellEnd"/>
      <w:r w:rsidRPr="000A6556">
        <w:rPr>
          <w:rFonts w:cs="Times New Roman"/>
          <w:szCs w:val="24"/>
        </w:rPr>
        <w:t xml:space="preserve">» является зона действия </w:t>
      </w:r>
      <w:r w:rsidR="00E833A7" w:rsidRPr="000A6556">
        <w:rPr>
          <w:rFonts w:cs="Times New Roman"/>
          <w:szCs w:val="24"/>
        </w:rPr>
        <w:t>к</w:t>
      </w:r>
      <w:r w:rsidRPr="000A6556">
        <w:rPr>
          <w:rFonts w:cs="Times New Roman"/>
          <w:szCs w:val="24"/>
        </w:rPr>
        <w:t>отельн</w:t>
      </w:r>
      <w:r w:rsidR="00E833A7" w:rsidRPr="000A6556">
        <w:rPr>
          <w:rFonts w:cs="Times New Roman"/>
          <w:szCs w:val="24"/>
        </w:rPr>
        <w:t>ой</w:t>
      </w:r>
      <w:r w:rsidRPr="000A6556">
        <w:rPr>
          <w:rFonts w:cs="Times New Roman"/>
          <w:szCs w:val="24"/>
        </w:rPr>
        <w:t xml:space="preserve"> МУП «</w:t>
      </w:r>
      <w:proofErr w:type="spellStart"/>
      <w:r w:rsidRPr="000A6556">
        <w:rPr>
          <w:rFonts w:cs="Times New Roman"/>
          <w:szCs w:val="24"/>
        </w:rPr>
        <w:t>Райтопсбыт</w:t>
      </w:r>
      <w:proofErr w:type="spellEnd"/>
      <w:r w:rsidRPr="000A6556">
        <w:rPr>
          <w:rFonts w:cs="Times New Roman"/>
          <w:szCs w:val="24"/>
        </w:rPr>
        <w:t xml:space="preserve">», </w:t>
      </w:r>
      <w:proofErr w:type="spellStart"/>
      <w:r w:rsidRPr="000A6556">
        <w:rPr>
          <w:rFonts w:cs="Times New Roman"/>
          <w:szCs w:val="24"/>
        </w:rPr>
        <w:t>р.п</w:t>
      </w:r>
      <w:proofErr w:type="spellEnd"/>
      <w:r w:rsidRPr="000A6556">
        <w:rPr>
          <w:rFonts w:cs="Times New Roman"/>
          <w:szCs w:val="24"/>
        </w:rPr>
        <w:t>. Пильна, ул. 40 лет Победы, д. 1, строение 3.</w:t>
      </w:r>
    </w:p>
    <w:p w14:paraId="5D921F22" w14:textId="77777777" w:rsidR="008A0C05" w:rsidRPr="000A6556" w:rsidRDefault="008A0C05" w:rsidP="008A0C05">
      <w:pPr>
        <w:rPr>
          <w:rFonts w:cs="Times New Roman"/>
          <w:lang w:eastAsia="ru-RU"/>
        </w:rPr>
      </w:pPr>
    </w:p>
    <w:p w14:paraId="49C1327E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0" w:history="1">
        <w:bookmarkStart w:id="157" w:name="_Toc30147010"/>
        <w:bookmarkStart w:id="158" w:name="_Toc35951495"/>
        <w:bookmarkStart w:id="159" w:name="_Toc150336903"/>
        <w:r w:rsidR="008A0C05" w:rsidRPr="000A6556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0" w:history="1">
        <w:r w:rsidR="008A0C05" w:rsidRPr="000A6556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57"/>
        <w:bookmarkEnd w:id="158"/>
        <w:bookmarkEnd w:id="159"/>
      </w:hyperlink>
    </w:p>
    <w:p w14:paraId="13BAEF22" w14:textId="77777777" w:rsidR="00E833A7" w:rsidRPr="000A6556" w:rsidRDefault="00E833A7" w:rsidP="0009190E">
      <w:pPr>
        <w:pStyle w:val="af"/>
        <w:ind w:left="0" w:right="119" w:firstLine="851"/>
        <w:jc w:val="both"/>
      </w:pPr>
    </w:p>
    <w:p w14:paraId="05749949" w14:textId="77777777" w:rsidR="008A0C05" w:rsidRPr="000A6556" w:rsidRDefault="008A0C05" w:rsidP="0009190E">
      <w:pPr>
        <w:pStyle w:val="af"/>
        <w:ind w:left="0" w:right="119" w:firstLine="851"/>
        <w:jc w:val="both"/>
      </w:pPr>
      <w:r w:rsidRPr="000A6556">
        <w:t>В</w:t>
      </w:r>
      <w:r w:rsidRPr="000A6556">
        <w:rPr>
          <w:spacing w:val="55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мках</w:t>
      </w:r>
      <w:r w:rsidRPr="000A6556">
        <w:rPr>
          <w:spacing w:val="59"/>
        </w:rPr>
        <w:t xml:space="preserve"> </w:t>
      </w:r>
      <w:r w:rsidRPr="000A6556">
        <w:t>р</w:t>
      </w:r>
      <w:r w:rsidRPr="000A6556">
        <w:rPr>
          <w:spacing w:val="1"/>
        </w:rPr>
        <w:t>а</w:t>
      </w:r>
      <w:r w:rsidRPr="000A6556">
        <w:t>зр</w:t>
      </w:r>
      <w:r w:rsidRPr="000A6556">
        <w:rPr>
          <w:spacing w:val="1"/>
        </w:rPr>
        <w:t>аб</w:t>
      </w:r>
      <w:r w:rsidRPr="000A6556">
        <w:t>о</w:t>
      </w:r>
      <w:r w:rsidRPr="000A6556">
        <w:rPr>
          <w:spacing w:val="-1"/>
        </w:rPr>
        <w:t>т</w:t>
      </w:r>
      <w:r w:rsidRPr="000A6556">
        <w:t>ки</w:t>
      </w:r>
      <w:r w:rsidRPr="000A6556">
        <w:rPr>
          <w:spacing w:val="58"/>
        </w:rPr>
        <w:t xml:space="preserve"> </w:t>
      </w:r>
      <w:r w:rsidRPr="000A6556">
        <w:t>проек</w:t>
      </w:r>
      <w:r w:rsidRPr="000A6556">
        <w:rPr>
          <w:spacing w:val="-2"/>
        </w:rPr>
        <w:t>т</w:t>
      </w:r>
      <w:r w:rsidRPr="000A6556">
        <w:t>а</w:t>
      </w:r>
      <w:r w:rsidRPr="000A6556">
        <w:rPr>
          <w:spacing w:val="4"/>
        </w:rPr>
        <w:t xml:space="preserve"> </w:t>
      </w:r>
      <w:r w:rsidRPr="000A6556">
        <w:rPr>
          <w:spacing w:val="1"/>
        </w:rPr>
        <w:t>с</w:t>
      </w:r>
      <w:r w:rsidRPr="000A6556">
        <w:t>х</w:t>
      </w:r>
      <w:r w:rsidRPr="000A6556">
        <w:rPr>
          <w:spacing w:val="1"/>
        </w:rPr>
        <w:t>е</w:t>
      </w:r>
      <w:r w:rsidRPr="000A6556">
        <w:t>мы</w:t>
      </w:r>
      <w:r w:rsidRPr="000A6556">
        <w:rPr>
          <w:spacing w:val="5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е</w:t>
      </w:r>
      <w:r w:rsidRPr="000A6556">
        <w:t>н</w:t>
      </w:r>
      <w:r w:rsidRPr="000A6556">
        <w:rPr>
          <w:spacing w:val="-1"/>
        </w:rPr>
        <w:t>и</w:t>
      </w:r>
      <w:r w:rsidRPr="000A6556">
        <w:rPr>
          <w:spacing w:val="1"/>
        </w:rPr>
        <w:t>я</w:t>
      </w:r>
      <w:r w:rsidRPr="000A6556">
        <w:t>,</w:t>
      </w:r>
      <w:r w:rsidRPr="000A6556">
        <w:rPr>
          <w:spacing w:val="59"/>
        </w:rPr>
        <w:t xml:space="preserve"> </w:t>
      </w:r>
      <w:r w:rsidRPr="000A6556">
        <w:t>з</w:t>
      </w:r>
      <w:r w:rsidRPr="000A6556">
        <w:rPr>
          <w:spacing w:val="1"/>
        </w:rPr>
        <w:t>ая</w:t>
      </w:r>
      <w:r w:rsidRPr="000A6556">
        <w:rPr>
          <w:spacing w:val="-2"/>
        </w:rPr>
        <w:t>в</w:t>
      </w:r>
      <w:r w:rsidRPr="000A6556">
        <w:t>ки</w:t>
      </w:r>
      <w:r w:rsidRPr="000A6556">
        <w:rPr>
          <w:spacing w:val="58"/>
        </w:rPr>
        <w:t xml:space="preserve"> </w:t>
      </w:r>
      <w:r w:rsidRPr="000A6556">
        <w:rPr>
          <w:spacing w:val="-1"/>
        </w:rPr>
        <w:t>т</w:t>
      </w:r>
      <w:r w:rsidRPr="000A6556">
        <w:rPr>
          <w:spacing w:val="1"/>
        </w:rPr>
        <w:t>е</w:t>
      </w:r>
      <w:r w:rsidRPr="000A6556">
        <w:t>плосна</w:t>
      </w:r>
      <w:r w:rsidRPr="000A6556">
        <w:rPr>
          <w:spacing w:val="1"/>
        </w:rPr>
        <w:t>б</w:t>
      </w:r>
      <w:r w:rsidRPr="000A6556">
        <w:rPr>
          <w:spacing w:val="-2"/>
        </w:rPr>
        <w:t>ж</w:t>
      </w:r>
      <w:r w:rsidRPr="000A6556">
        <w:rPr>
          <w:spacing w:val="1"/>
        </w:rPr>
        <w:t>а</w:t>
      </w:r>
      <w:r w:rsidRPr="000A6556">
        <w:t>ю</w:t>
      </w:r>
      <w:r w:rsidRPr="000A6556">
        <w:rPr>
          <w:spacing w:val="-1"/>
        </w:rPr>
        <w:t>щ</w:t>
      </w:r>
      <w:r w:rsidRPr="000A6556">
        <w:t>их ор</w:t>
      </w:r>
      <w:r w:rsidRPr="000A6556">
        <w:rPr>
          <w:spacing w:val="1"/>
        </w:rPr>
        <w:t>га</w:t>
      </w:r>
      <w:r w:rsidRPr="000A6556">
        <w:t>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1"/>
        </w:rPr>
        <w:t>и</w:t>
      </w:r>
      <w:r w:rsidRPr="000A6556">
        <w:t xml:space="preserve">й, на </w:t>
      </w:r>
      <w:r w:rsidRPr="000A6556">
        <w:rPr>
          <w:spacing w:val="1"/>
        </w:rPr>
        <w:t>присвоение</w:t>
      </w:r>
      <w:r w:rsidRPr="000A6556">
        <w:rPr>
          <w:spacing w:val="57"/>
        </w:rPr>
        <w:t xml:space="preserve"> </w:t>
      </w:r>
      <w:r w:rsidRPr="000A6556">
        <w:rPr>
          <w:spacing w:val="1"/>
        </w:rPr>
        <w:t>с</w:t>
      </w:r>
      <w:r w:rsidRPr="000A6556">
        <w:rPr>
          <w:spacing w:val="-1"/>
        </w:rPr>
        <w:t>т</w:t>
      </w:r>
      <w:r w:rsidRPr="000A6556">
        <w:rPr>
          <w:spacing w:val="1"/>
        </w:rPr>
        <w:t>а</w:t>
      </w:r>
      <w:r w:rsidRPr="000A6556">
        <w:rPr>
          <w:spacing w:val="-1"/>
        </w:rPr>
        <w:t>т</w:t>
      </w:r>
      <w:r w:rsidRPr="000A6556">
        <w:rPr>
          <w:spacing w:val="-8"/>
        </w:rPr>
        <w:t>у</w:t>
      </w:r>
      <w:r w:rsidRPr="000A6556">
        <w:rPr>
          <w:spacing w:val="1"/>
        </w:rPr>
        <w:t>с</w:t>
      </w:r>
      <w:r w:rsidRPr="000A6556">
        <w:t xml:space="preserve">а </w:t>
      </w:r>
      <w:r w:rsidRPr="000A6556">
        <w:rPr>
          <w:spacing w:val="1"/>
        </w:rPr>
        <w:t>единой</w:t>
      </w:r>
      <w:r w:rsidRPr="000A6556">
        <w:t xml:space="preserve"> теплоснабжающей ор</w:t>
      </w:r>
      <w:r w:rsidRPr="000A6556">
        <w:rPr>
          <w:spacing w:val="-3"/>
        </w:rPr>
        <w:t>г</w:t>
      </w:r>
      <w:r w:rsidRPr="000A6556">
        <w:rPr>
          <w:spacing w:val="1"/>
        </w:rPr>
        <w:t>а</w:t>
      </w:r>
      <w:r w:rsidRPr="000A6556">
        <w:t>н</w:t>
      </w:r>
      <w:r w:rsidRPr="000A6556">
        <w:rPr>
          <w:spacing w:val="-1"/>
        </w:rPr>
        <w:t>и</w:t>
      </w:r>
      <w:r w:rsidRPr="000A6556">
        <w:t>з</w:t>
      </w:r>
      <w:r w:rsidRPr="000A6556">
        <w:rPr>
          <w:spacing w:val="1"/>
        </w:rPr>
        <w:t>а</w:t>
      </w:r>
      <w:r w:rsidRPr="000A6556">
        <w:t>ц</w:t>
      </w:r>
      <w:r w:rsidRPr="000A6556">
        <w:rPr>
          <w:spacing w:val="-5"/>
        </w:rPr>
        <w:t>и</w:t>
      </w:r>
      <w:r w:rsidRPr="000A6556">
        <w:t>и, отсутствуют</w:t>
      </w:r>
      <w:r w:rsidRPr="000A6556">
        <w:rPr>
          <w:spacing w:val="-1"/>
        </w:rPr>
        <w:t>.</w:t>
      </w:r>
    </w:p>
    <w:p w14:paraId="65294641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7B79296A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1" w:history="1">
        <w:bookmarkStart w:id="160" w:name="_Toc30147011"/>
        <w:bookmarkStart w:id="161" w:name="_Toc35951496"/>
        <w:bookmarkStart w:id="162" w:name="_Toc150336904"/>
        <w:r w:rsidR="008A0C05" w:rsidRPr="000A6556">
          <w:rPr>
            <w:rFonts w:eastAsia="Times New Roman"/>
            <w:sz w:val="24"/>
            <w:szCs w:val="24"/>
          </w:rPr>
          <w:t>Часть 5. Реестр систем теплоснабжения, содержащий перечень теплоснабжающих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8A0C05" w:rsidRPr="000A6556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1" w:history="1">
        <w:r w:rsidR="008A0C05" w:rsidRPr="000A6556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60"/>
        <w:bookmarkEnd w:id="161"/>
        <w:bookmarkEnd w:id="162"/>
      </w:hyperlink>
    </w:p>
    <w:p w14:paraId="7236C6BC" w14:textId="77777777" w:rsidR="008A0C05" w:rsidRPr="000A6556" w:rsidRDefault="008A0C05" w:rsidP="008A0C05">
      <w:pPr>
        <w:pStyle w:val="af"/>
        <w:spacing w:line="288" w:lineRule="auto"/>
        <w:ind w:right="111"/>
        <w:jc w:val="both"/>
      </w:pPr>
    </w:p>
    <w:p w14:paraId="3A73049F" w14:textId="77777777" w:rsidR="008A0C05" w:rsidRPr="000A6556" w:rsidRDefault="008A0C05" w:rsidP="008A0C05">
      <w:pPr>
        <w:spacing w:line="250" w:lineRule="exact"/>
        <w:ind w:right="-1" w:firstLine="710"/>
        <w:jc w:val="both"/>
        <w:rPr>
          <w:rFonts w:cs="Times New Roman"/>
        </w:rPr>
      </w:pP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8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</w:rPr>
        <w:t>е</w:t>
      </w:r>
      <w:r w:rsidRPr="000A6556">
        <w:rPr>
          <w:rFonts w:eastAsia="Times New Roman" w:cs="Times New Roman"/>
          <w:spacing w:val="19"/>
        </w:rPr>
        <w:t xml:space="preserve"> 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</w:rPr>
        <w:t>н</w:t>
      </w:r>
      <w:r w:rsidRPr="000A6556">
        <w:rPr>
          <w:rFonts w:eastAsia="Times New Roman" w:cs="Times New Roman"/>
          <w:spacing w:val="18"/>
        </w:rPr>
        <w:t xml:space="preserve"> 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еес</w:t>
      </w:r>
      <w:r w:rsidRPr="000A6556">
        <w:rPr>
          <w:rFonts w:eastAsia="Times New Roman" w:cs="Times New Roman"/>
        </w:rPr>
        <w:t>тр</w:t>
      </w:r>
      <w:r w:rsidRPr="000A6556">
        <w:rPr>
          <w:rFonts w:eastAsia="Times New Roman" w:cs="Times New Roman"/>
          <w:spacing w:val="25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</w:t>
      </w:r>
      <w:r w:rsidRPr="000A6556">
        <w:rPr>
          <w:rFonts w:eastAsia="Times New Roman" w:cs="Times New Roman"/>
        </w:rPr>
        <w:t>м</w:t>
      </w:r>
      <w:r w:rsidRPr="000A6556">
        <w:rPr>
          <w:rFonts w:eastAsia="Times New Roman" w:cs="Times New Roman"/>
          <w:spacing w:val="16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3"/>
        </w:rPr>
        <w:t>я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23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12"/>
        </w:rPr>
        <w:t>е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>й</w:t>
      </w:r>
      <w:r w:rsidRPr="000A6556">
        <w:rPr>
          <w:rFonts w:eastAsia="Times New Roman" w:cs="Times New Roman"/>
          <w:spacing w:val="18"/>
        </w:rPr>
        <w:t xml:space="preserve"> 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12"/>
        </w:rPr>
        <w:t>е</w:t>
      </w:r>
      <w:r w:rsidRPr="000A6556">
        <w:rPr>
          <w:rFonts w:eastAsia="Times New Roman" w:cs="Times New Roman"/>
          <w:spacing w:val="3"/>
        </w:rPr>
        <w:t>ч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ь</w:t>
      </w:r>
      <w:r w:rsidRPr="000A6556">
        <w:rPr>
          <w:rFonts w:eastAsia="Times New Roman" w:cs="Times New Roman"/>
          <w:spacing w:val="17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аю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 xml:space="preserve">х </w:t>
      </w:r>
      <w:r w:rsidRPr="000A6556">
        <w:rPr>
          <w:rFonts w:eastAsia="Times New Roman" w:cs="Times New Roman"/>
          <w:spacing w:val="4"/>
        </w:rPr>
        <w:t>ор</w:t>
      </w:r>
      <w:r w:rsidRPr="000A6556">
        <w:rPr>
          <w:rFonts w:eastAsia="Times New Roman" w:cs="Times New Roman"/>
          <w:spacing w:val="-5"/>
        </w:rPr>
        <w:t>г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-1"/>
        </w:rPr>
        <w:t>з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ций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45"/>
        </w:rPr>
        <w:t xml:space="preserve"> 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й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тв</w:t>
      </w:r>
      <w:r w:rsidRPr="000A6556">
        <w:rPr>
          <w:rFonts w:eastAsia="Times New Roman" w:cs="Times New Roman"/>
          <w:spacing w:val="-5"/>
        </w:rPr>
        <w:t>у</w:t>
      </w:r>
      <w:r w:rsidRPr="000A6556">
        <w:rPr>
          <w:rFonts w:eastAsia="Times New Roman" w:cs="Times New Roman"/>
          <w:spacing w:val="-2"/>
        </w:rPr>
        <w:t>ю</w:t>
      </w:r>
      <w:r w:rsidRPr="000A6556">
        <w:rPr>
          <w:rFonts w:eastAsia="Times New Roman" w:cs="Times New Roman"/>
          <w:spacing w:val="2"/>
        </w:rPr>
        <w:t>щ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</w:rPr>
        <w:t>х</w:t>
      </w:r>
      <w:r w:rsidRPr="000A6556">
        <w:rPr>
          <w:rFonts w:eastAsia="Times New Roman" w:cs="Times New Roman"/>
          <w:spacing w:val="38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44"/>
        </w:rPr>
        <w:t xml:space="preserve"> </w:t>
      </w:r>
      <w:r w:rsidRPr="000A6556">
        <w:rPr>
          <w:rFonts w:eastAsia="Times New Roman" w:cs="Times New Roman"/>
          <w:spacing w:val="-2"/>
        </w:rPr>
        <w:t>ка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</w:rPr>
        <w:t>й</w:t>
      </w:r>
      <w:r w:rsidRPr="000A6556">
        <w:rPr>
          <w:rFonts w:eastAsia="Times New Roman" w:cs="Times New Roman"/>
          <w:spacing w:val="40"/>
        </w:rPr>
        <w:t xml:space="preserve"> 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</w:t>
      </w:r>
      <w:r w:rsidRPr="000A6556">
        <w:rPr>
          <w:rFonts w:eastAsia="Times New Roman" w:cs="Times New Roman"/>
          <w:spacing w:val="3"/>
        </w:rPr>
        <w:t>м</w:t>
      </w:r>
      <w:r w:rsidRPr="000A6556">
        <w:rPr>
          <w:rFonts w:eastAsia="Times New Roman" w:cs="Times New Roman"/>
        </w:rPr>
        <w:t>е</w:t>
      </w:r>
      <w:r w:rsidRPr="000A6556">
        <w:rPr>
          <w:rFonts w:eastAsia="Times New Roman" w:cs="Times New Roman"/>
          <w:spacing w:val="47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еп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  <w:spacing w:val="3"/>
        </w:rPr>
        <w:t>я</w:t>
      </w:r>
      <w:r w:rsidRPr="000A6556">
        <w:rPr>
          <w:rFonts w:eastAsia="Times New Roman" w:cs="Times New Roman"/>
        </w:rPr>
        <w:t>,</w:t>
      </w:r>
      <w:r w:rsidRPr="000A6556">
        <w:rPr>
          <w:rFonts w:eastAsia="Times New Roman" w:cs="Times New Roman"/>
          <w:spacing w:val="45"/>
        </w:rPr>
        <w:t xml:space="preserve"> 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ас</w:t>
      </w:r>
      <w:r w:rsidRPr="000A6556">
        <w:rPr>
          <w:rFonts w:eastAsia="Times New Roman" w:cs="Times New Roman"/>
          <w:spacing w:val="-3"/>
        </w:rPr>
        <w:t>п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</w:rPr>
        <w:t>ж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нн</w:t>
      </w:r>
      <w:r w:rsidRPr="000A6556">
        <w:rPr>
          <w:rFonts w:eastAsia="Times New Roman" w:cs="Times New Roman"/>
          <w:spacing w:val="-5"/>
        </w:rPr>
        <w:t>ы</w:t>
      </w:r>
      <w:r w:rsidRPr="000A6556">
        <w:rPr>
          <w:rFonts w:eastAsia="Times New Roman" w:cs="Times New Roman"/>
        </w:rPr>
        <w:t>х</w:t>
      </w:r>
      <w:r w:rsidRPr="000A6556">
        <w:rPr>
          <w:rFonts w:eastAsia="Times New Roman" w:cs="Times New Roman"/>
          <w:spacing w:val="38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44"/>
        </w:rPr>
        <w:t xml:space="preserve"> </w:t>
      </w:r>
      <w:r w:rsidRPr="000A6556">
        <w:rPr>
          <w:rFonts w:eastAsia="Times New Roman" w:cs="Times New Roman"/>
          <w:spacing w:val="3"/>
        </w:rPr>
        <w:t>м</w:t>
      </w:r>
      <w:r w:rsidRPr="000A6556">
        <w:rPr>
          <w:rFonts w:eastAsia="Times New Roman" w:cs="Times New Roman"/>
          <w:spacing w:val="-5"/>
        </w:rPr>
        <w:t>у</w:t>
      </w:r>
      <w:r w:rsidRPr="000A6556">
        <w:rPr>
          <w:rFonts w:eastAsia="Times New Roman" w:cs="Times New Roman"/>
          <w:spacing w:val="-3"/>
        </w:rPr>
        <w:t>ницип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4"/>
        </w:rPr>
        <w:t>ь</w:t>
      </w:r>
      <w:r w:rsidRPr="000A6556">
        <w:rPr>
          <w:rFonts w:eastAsia="Times New Roman" w:cs="Times New Roman"/>
          <w:spacing w:val="6"/>
        </w:rPr>
        <w:t>н</w:t>
      </w:r>
      <w:r w:rsidRPr="000A6556">
        <w:rPr>
          <w:rFonts w:eastAsia="Times New Roman" w:cs="Times New Roman"/>
          <w:spacing w:val="-5"/>
        </w:rPr>
        <w:t>о</w:t>
      </w:r>
      <w:r w:rsidRPr="000A6556">
        <w:rPr>
          <w:rFonts w:eastAsia="Times New Roman" w:cs="Times New Roman"/>
        </w:rPr>
        <w:t xml:space="preserve">м 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11"/>
        </w:rPr>
        <w:t>з</w:t>
      </w:r>
      <w:r w:rsidRPr="000A6556">
        <w:rPr>
          <w:rFonts w:eastAsia="Times New Roman" w:cs="Times New Roman"/>
          <w:spacing w:val="4"/>
        </w:rPr>
        <w:t>о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-2"/>
        </w:rPr>
        <w:t>а</w:t>
      </w:r>
      <w:r w:rsidRPr="000A6556">
        <w:rPr>
          <w:rFonts w:eastAsia="Times New Roman" w:cs="Times New Roman"/>
          <w:spacing w:val="-3"/>
        </w:rPr>
        <w:t>ни</w:t>
      </w:r>
      <w:r w:rsidRPr="000A6556">
        <w:rPr>
          <w:rFonts w:eastAsia="Times New Roman" w:cs="Times New Roman"/>
        </w:rPr>
        <w:t>и</w:t>
      </w:r>
      <w:r w:rsidRPr="000A6556">
        <w:rPr>
          <w:rFonts w:eastAsia="Times New Roman" w:cs="Times New Roman"/>
          <w:spacing w:val="-1"/>
        </w:rPr>
        <w:t xml:space="preserve"> </w:t>
      </w:r>
      <w:proofErr w:type="spellStart"/>
      <w:r w:rsidRPr="000A6556">
        <w:rPr>
          <w:rFonts w:eastAsia="Times New Roman" w:cs="Times New Roman"/>
          <w:spacing w:val="-1"/>
        </w:rPr>
        <w:t>Пильнинский</w:t>
      </w:r>
      <w:proofErr w:type="spellEnd"/>
      <w:r w:rsidRPr="000A6556">
        <w:rPr>
          <w:rFonts w:eastAsia="Times New Roman" w:cs="Times New Roman"/>
          <w:spacing w:val="-1"/>
        </w:rPr>
        <w:t xml:space="preserve"> муниципальный округ</w:t>
      </w:r>
      <w:r w:rsidRPr="000A6556">
        <w:rPr>
          <w:rFonts w:eastAsia="Times New Roman" w:cs="Times New Roman"/>
        </w:rPr>
        <w:t>.</w:t>
      </w:r>
    </w:p>
    <w:p w14:paraId="69851802" w14:textId="77777777" w:rsidR="00371F98" w:rsidRDefault="00371F98">
      <w:pPr>
        <w:spacing w:before="400" w:after="200"/>
        <w:rPr>
          <w:rFonts w:cs="Times New Roman"/>
          <w:b/>
        </w:rPr>
      </w:pPr>
    </w:p>
    <w:p w14:paraId="31F6F32C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10.5.1 - Реестр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4155"/>
        <w:gridCol w:w="4655"/>
      </w:tblGrid>
      <w:tr w:rsidR="00C60F5F" w:rsidRPr="000A6556" w14:paraId="0FD3B48E" w14:textId="77777777">
        <w:trPr>
          <w:jc w:val="center"/>
        </w:trPr>
        <w:tc>
          <w:tcPr>
            <w:tcW w:w="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69DBAEC8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BCD19A8" w14:textId="77777777" w:rsidR="00C60F5F" w:rsidRPr="000A6556" w:rsidRDefault="0009190E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Система теплоснабжения</w:t>
            </w:r>
          </w:p>
        </w:tc>
        <w:tc>
          <w:tcPr>
            <w:tcW w:w="0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5E0431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Теплоснабжающая организация</w:t>
            </w:r>
          </w:p>
        </w:tc>
      </w:tr>
      <w:tr w:rsidR="00C60F5F" w:rsidRPr="000A6556" w14:paraId="47E3906D" w14:textId="77777777">
        <w:trPr>
          <w:jc w:val="center"/>
        </w:trPr>
        <w:tc>
          <w:tcPr>
            <w:tcW w:w="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7C25CAA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69BEA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C2C3F0" w14:textId="77777777" w:rsidR="00C60F5F" w:rsidRPr="000A6556" w:rsidRDefault="008A0C05">
            <w:pPr>
              <w:jc w:val="center"/>
              <w:rPr>
                <w:rFonts w:cs="Times New Roman"/>
              </w:rPr>
            </w:pPr>
            <w:r w:rsidRPr="000A6556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0A6556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0A6556">
              <w:rPr>
                <w:rFonts w:eastAsia="Times New Roman" w:cs="Times New Roman"/>
                <w:sz w:val="22"/>
              </w:rPr>
              <w:t>»</w:t>
            </w:r>
          </w:p>
        </w:tc>
      </w:tr>
    </w:tbl>
    <w:p w14:paraId="00286EF5" w14:textId="77777777" w:rsidR="008A0C05" w:rsidRPr="000A6556" w:rsidRDefault="008A0C05" w:rsidP="008A0C05">
      <w:pPr>
        <w:pStyle w:val="af"/>
        <w:spacing w:line="288" w:lineRule="auto"/>
        <w:ind w:right="111"/>
        <w:jc w:val="center"/>
      </w:pPr>
    </w:p>
    <w:p w14:paraId="2A3559D0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63" w:name="_Toc30147012"/>
        <w:bookmarkStart w:id="164" w:name="_Toc35951497"/>
        <w:bookmarkStart w:id="165" w:name="_Toc150336905"/>
        <w:r w:rsidR="008A0C05" w:rsidRPr="000A6556">
          <w:rPr>
            <w:rFonts w:eastAsia="Times New Roman"/>
            <w:sz w:val="28"/>
            <w:szCs w:val="28"/>
          </w:rPr>
          <w:t>РАЗДЕЛ 11. РЕШЕНИЯ О РАСПРЕДЕЛЕНИИ ТЕПЛОВОЙ НАГРУЗКИ МЕЖДУ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2" w:history="1">
        <w:r w:rsidR="008A0C05" w:rsidRPr="000A6556">
          <w:rPr>
            <w:rFonts w:eastAsia="Times New Roman"/>
            <w:sz w:val="28"/>
            <w:szCs w:val="28"/>
          </w:rPr>
          <w:t>ИСТОЧНИКАМИ ТЕПЛОВОЙ ЭНЕРГИИ</w:t>
        </w:r>
        <w:bookmarkEnd w:id="163"/>
        <w:bookmarkEnd w:id="164"/>
        <w:bookmarkEnd w:id="165"/>
      </w:hyperlink>
    </w:p>
    <w:p w14:paraId="5BC34BDE" w14:textId="77777777" w:rsidR="008A0C05" w:rsidRPr="000A6556" w:rsidRDefault="008A0C05" w:rsidP="008A0C05">
      <w:pPr>
        <w:jc w:val="both"/>
        <w:rPr>
          <w:rFonts w:cs="Times New Roman"/>
          <w:highlight w:val="yellow"/>
          <w:lang w:eastAsia="ru-RU"/>
        </w:rPr>
      </w:pPr>
    </w:p>
    <w:p w14:paraId="6E425A90" w14:textId="77777777" w:rsidR="008A0C05" w:rsidRPr="000A6556" w:rsidRDefault="008A0C05" w:rsidP="008A0C05">
      <w:pPr>
        <w:ind w:firstLine="567"/>
        <w:jc w:val="both"/>
        <w:rPr>
          <w:rFonts w:cs="Times New Roman"/>
          <w:lang w:eastAsia="ru-RU"/>
        </w:rPr>
      </w:pPr>
      <w:bookmarkStart w:id="166" w:name="OLE_LINK221"/>
      <w:bookmarkStart w:id="167" w:name="OLE_LINK222"/>
      <w:bookmarkStart w:id="168" w:name="OLE_LINK224"/>
      <w:bookmarkStart w:id="169" w:name="OLE_LINK223"/>
      <w:bookmarkEnd w:id="153"/>
      <w:bookmarkEnd w:id="166"/>
      <w:bookmarkEnd w:id="167"/>
      <w:bookmarkEnd w:id="168"/>
      <w:r w:rsidRPr="000A6556">
        <w:rPr>
          <w:rFonts w:cs="Times New Roman"/>
          <w:lang w:eastAsia="ru-RU"/>
        </w:rPr>
        <w:t>Котельная МУП «</w:t>
      </w:r>
      <w:proofErr w:type="spellStart"/>
      <w:r w:rsidRPr="000A6556">
        <w:rPr>
          <w:rFonts w:cs="Times New Roman"/>
          <w:lang w:eastAsia="ru-RU"/>
        </w:rPr>
        <w:t>Райтопсбыт</w:t>
      </w:r>
      <w:proofErr w:type="spellEnd"/>
      <w:r w:rsidRPr="000A6556">
        <w:rPr>
          <w:rFonts w:cs="Times New Roman"/>
          <w:lang w:eastAsia="ru-RU"/>
        </w:rPr>
        <w:t xml:space="preserve">», </w:t>
      </w:r>
      <w:proofErr w:type="spellStart"/>
      <w:r w:rsidRPr="000A6556">
        <w:rPr>
          <w:rFonts w:cs="Times New Roman"/>
          <w:lang w:eastAsia="ru-RU"/>
        </w:rPr>
        <w:t>р.п</w:t>
      </w:r>
      <w:proofErr w:type="spellEnd"/>
      <w:r w:rsidRPr="000A6556">
        <w:rPr>
          <w:rFonts w:cs="Times New Roman"/>
          <w:lang w:eastAsia="ru-RU"/>
        </w:rPr>
        <w:t xml:space="preserve">. Пильна, ул. 40 лет Победы, д. 1, строение 3 является единственным источником централизованного теплоснабжения на территории </w:t>
      </w:r>
      <w:bookmarkStart w:id="170" w:name="OLE_LINK225"/>
      <w:bookmarkStart w:id="171" w:name="OLE_LINK226"/>
      <w:bookmarkEnd w:id="170"/>
      <w:bookmarkEnd w:id="171"/>
      <w:proofErr w:type="spellStart"/>
      <w:r w:rsidRPr="000A6556">
        <w:rPr>
          <w:rFonts w:cs="Times New Roman"/>
          <w:lang w:eastAsia="ru-RU"/>
        </w:rPr>
        <w:t>Пильнинский</w:t>
      </w:r>
      <w:proofErr w:type="spellEnd"/>
      <w:r w:rsidRPr="000A6556">
        <w:rPr>
          <w:rFonts w:cs="Times New Roman"/>
          <w:lang w:eastAsia="ru-RU"/>
        </w:rPr>
        <w:t xml:space="preserve"> муниципальный округ. </w:t>
      </w:r>
    </w:p>
    <w:p w14:paraId="02993B21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  <w:bookmarkStart w:id="172" w:name="OLE_LINK227"/>
      <w:bookmarkStart w:id="173" w:name="OLE_LINK228"/>
      <w:bookmarkEnd w:id="172"/>
      <w:bookmarkEnd w:id="173"/>
    </w:p>
    <w:p w14:paraId="4B7E1B5B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74" w:name="_Toc35951498"/>
        <w:bookmarkStart w:id="175" w:name="_Toc30147013"/>
        <w:bookmarkStart w:id="176" w:name="_Toc150336906"/>
        <w:r w:rsidR="008A0C05" w:rsidRPr="000A6556">
          <w:rPr>
            <w:rFonts w:eastAsia="Times New Roman"/>
            <w:sz w:val="28"/>
            <w:szCs w:val="28"/>
          </w:rPr>
          <w:t>РАЗДЕЛ 12. РЕШЕНИЯ ПО БЕСХОЗЯЙНЫМ ТЕПЛОВЫМ СЕТЯМ</w:t>
        </w:r>
        <w:bookmarkEnd w:id="174"/>
        <w:bookmarkEnd w:id="175"/>
        <w:bookmarkEnd w:id="176"/>
      </w:hyperlink>
    </w:p>
    <w:p w14:paraId="3FEC5F02" w14:textId="77777777" w:rsidR="0009190E" w:rsidRPr="000A6556" w:rsidRDefault="0009190E" w:rsidP="0009190E">
      <w:pPr>
        <w:pStyle w:val="a0"/>
        <w:jc w:val="both"/>
        <w:rPr>
          <w:rFonts w:cs="Times New Roman"/>
          <w:lang w:eastAsia="ru-RU"/>
        </w:rPr>
      </w:pPr>
    </w:p>
    <w:p w14:paraId="6A059E40" w14:textId="77777777" w:rsidR="0009190E" w:rsidRPr="000A6556" w:rsidRDefault="0009190E" w:rsidP="0009190E">
      <w:pPr>
        <w:pStyle w:val="a0"/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>На территории Пильнинского муниципального округа бесхозяйные тепловые сети отсутствуют.</w:t>
      </w:r>
    </w:p>
    <w:p w14:paraId="7494E4DF" w14:textId="77777777" w:rsidR="008A0C05" w:rsidRPr="000A6556" w:rsidRDefault="008A0C05" w:rsidP="008A0C05">
      <w:pPr>
        <w:pStyle w:val="a0"/>
        <w:rPr>
          <w:rFonts w:cs="Times New Roman"/>
          <w:lang w:eastAsia="ru-RU"/>
        </w:rPr>
      </w:pPr>
    </w:p>
    <w:p w14:paraId="0F1D473C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77" w:name="_Toc150336907"/>
        <w:r w:rsidR="008A0C05" w:rsidRPr="000A6556">
          <w:rPr>
            <w:rFonts w:eastAsia="Times New Roman"/>
            <w:sz w:val="28"/>
            <w:szCs w:val="28"/>
          </w:rPr>
          <w:t>РАЗДЕЛ 13. СИНХРОНИЗАЦИЯ СХЕМЫ ТЕПЛОСНАБЖЕНИЯ СО СХЕМОЙ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8A0C05" w:rsidRPr="000A6556">
        <w:rPr>
          <w:rFonts w:eastAsia="Times New Roman"/>
          <w:sz w:val="28"/>
          <w:szCs w:val="28"/>
        </w:rPr>
        <w:t xml:space="preserve"> </w:t>
      </w:r>
      <w:hyperlink w:anchor="bookmark74" w:history="1">
        <w:r w:rsidR="008A0C05" w:rsidRPr="000A6556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8A0C05" w:rsidRPr="000A6556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77"/>
    </w:p>
    <w:p w14:paraId="714284F6" w14:textId="77777777" w:rsidR="008A0C05" w:rsidRPr="000A6556" w:rsidRDefault="008A0C05" w:rsidP="008A0C05">
      <w:pPr>
        <w:rPr>
          <w:rFonts w:cs="Times New Roman"/>
        </w:rPr>
      </w:pPr>
    </w:p>
    <w:p w14:paraId="1FF3CC1A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5" w:history="1">
        <w:bookmarkStart w:id="178" w:name="_Toc30147015"/>
        <w:bookmarkStart w:id="179" w:name="_Toc35951500"/>
        <w:bookmarkStart w:id="180" w:name="_Toc150336908"/>
        <w:r w:rsidR="008A0C05" w:rsidRPr="000A6556">
          <w:rPr>
            <w:rFonts w:eastAsia="Times New Roman"/>
            <w:sz w:val="24"/>
            <w:szCs w:val="24"/>
          </w:rPr>
          <w:t>Часть 1. Описание решений (на основе утвержденной региональной (межрегиональной)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программы газификации жилищно-коммунального хозяйства, промышленных и иных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организаций) о развитии соответствующей системы газоснабжения в части обеспечения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5" w:history="1">
        <w:r w:rsidR="008A0C05" w:rsidRPr="000A6556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78"/>
        <w:bookmarkEnd w:id="179"/>
        <w:bookmarkEnd w:id="180"/>
      </w:hyperlink>
    </w:p>
    <w:p w14:paraId="66E9C94D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1DC703B" w14:textId="77777777" w:rsidR="008A0C05" w:rsidRPr="000A6556" w:rsidRDefault="008A0C05" w:rsidP="0009190E">
      <w:pPr>
        <w:ind w:firstLine="709"/>
        <w:jc w:val="both"/>
        <w:rPr>
          <w:rFonts w:cs="Times New Roman"/>
          <w:lang w:eastAsia="ru-RU"/>
        </w:rPr>
      </w:pPr>
      <w:r w:rsidRPr="000A6556">
        <w:rPr>
          <w:rFonts w:cs="Times New Roman"/>
          <w:lang w:eastAsia="ru-RU"/>
        </w:rPr>
        <w:t xml:space="preserve">В рамках настоящей схемы теплоснабжения </w:t>
      </w:r>
      <w:proofErr w:type="spellStart"/>
      <w:r w:rsidRPr="000A6556">
        <w:rPr>
          <w:rFonts w:cs="Times New Roman"/>
          <w:lang w:eastAsia="ru-RU"/>
        </w:rPr>
        <w:t>Пильнинский</w:t>
      </w:r>
      <w:proofErr w:type="spellEnd"/>
      <w:r w:rsidRPr="000A6556">
        <w:rPr>
          <w:rFonts w:cs="Times New Roman"/>
          <w:lang w:eastAsia="ru-RU"/>
        </w:rPr>
        <w:t xml:space="preserve"> муниципальный округ данный вопрос не рассматривается.</w:t>
      </w:r>
    </w:p>
    <w:p w14:paraId="70CA586E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1DAF5B5D" w14:textId="77777777" w:rsidR="008A0C05" w:rsidRPr="000A6556" w:rsidRDefault="008A0C05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81" w:name="_Toc30147016"/>
      <w:bookmarkStart w:id="182" w:name="_Toc35951501"/>
      <w:bookmarkStart w:id="183" w:name="_Toc150336909"/>
      <w:r w:rsidRPr="000A6556">
        <w:rPr>
          <w:rFonts w:eastAsia="Times New Roman"/>
          <w:sz w:val="24"/>
          <w:szCs w:val="24"/>
        </w:rPr>
        <w:t>Часть 2. Описание проблем организации газоснабжения источников тепловой энергии</w:t>
      </w:r>
      <w:bookmarkEnd w:id="181"/>
      <w:bookmarkEnd w:id="182"/>
      <w:bookmarkEnd w:id="183"/>
    </w:p>
    <w:p w14:paraId="6B50CBBC" w14:textId="77777777" w:rsidR="008A0C05" w:rsidRPr="000A6556" w:rsidRDefault="008A0C05" w:rsidP="008A0C05">
      <w:pPr>
        <w:ind w:firstLine="709"/>
        <w:jc w:val="both"/>
        <w:rPr>
          <w:rFonts w:cs="Times New Roman"/>
          <w:szCs w:val="24"/>
        </w:rPr>
      </w:pPr>
      <w:r w:rsidRPr="000A6556">
        <w:rPr>
          <w:rFonts w:cs="Times New Roman"/>
          <w:szCs w:val="24"/>
        </w:rPr>
        <w:t>Проблемы организации газоснабжения источников тепловой энергии отсутствуют.</w:t>
      </w:r>
    </w:p>
    <w:p w14:paraId="15A4DA0B" w14:textId="77777777" w:rsidR="008A0C05" w:rsidRPr="000A6556" w:rsidRDefault="008A0C05" w:rsidP="008A0C05">
      <w:pPr>
        <w:rPr>
          <w:rFonts w:cs="Times New Roman"/>
        </w:rPr>
      </w:pPr>
    </w:p>
    <w:p w14:paraId="704D9D74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7" w:history="1">
        <w:bookmarkStart w:id="184" w:name="_Toc30147017"/>
        <w:bookmarkStart w:id="185" w:name="_Toc150336910"/>
        <w:r w:rsidR="008A0C05" w:rsidRPr="000A6556">
          <w:rPr>
            <w:rFonts w:eastAsia="Times New Roman"/>
            <w:sz w:val="24"/>
            <w:szCs w:val="24"/>
          </w:rPr>
          <w:t>Часть 3. Предложения по корректировке утвержденной (разработке) региональной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7" w:history="1">
        <w:r w:rsidR="008A0C05" w:rsidRPr="000A6556">
          <w:rPr>
            <w:rFonts w:eastAsia="Times New Roman"/>
            <w:sz w:val="24"/>
            <w:szCs w:val="24"/>
          </w:rPr>
          <w:t>систем теплоснабжения</w:t>
        </w:r>
        <w:bookmarkEnd w:id="169"/>
        <w:bookmarkEnd w:id="184"/>
        <w:bookmarkEnd w:id="185"/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</w:p>
    <w:p w14:paraId="6C9E5397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10F9A9CA" w14:textId="77777777" w:rsidR="008A0C05" w:rsidRPr="000A6556" w:rsidRDefault="008A0C05" w:rsidP="008A0C05">
      <w:pPr>
        <w:pStyle w:val="af"/>
        <w:ind w:left="0" w:firstLine="567"/>
        <w:jc w:val="both"/>
        <w:rPr>
          <w:spacing w:val="-2"/>
        </w:rPr>
      </w:pPr>
      <w:r w:rsidRPr="000A6556">
        <w:rPr>
          <w:spacing w:val="-2"/>
        </w:rPr>
        <w:t xml:space="preserve">Выбор основного топлива источников теплоснабжения </w:t>
      </w:r>
      <w:bookmarkStart w:id="186" w:name="OLE_LINK229"/>
      <w:bookmarkStart w:id="187" w:name="OLE_LINK230"/>
      <w:bookmarkEnd w:id="186"/>
      <w:bookmarkEnd w:id="187"/>
      <w:r w:rsidRPr="000A6556">
        <w:rPr>
          <w:spacing w:val="-2"/>
        </w:rPr>
        <w:t>Пильнинск</w:t>
      </w:r>
      <w:r w:rsidR="0009190E" w:rsidRPr="000A6556">
        <w:rPr>
          <w:spacing w:val="-2"/>
        </w:rPr>
        <w:t>ого</w:t>
      </w:r>
      <w:r w:rsidRPr="000A6556">
        <w:rPr>
          <w:spacing w:val="-2"/>
        </w:rPr>
        <w:t xml:space="preserve"> муниципальн</w:t>
      </w:r>
      <w:r w:rsidR="0009190E" w:rsidRPr="000A6556">
        <w:rPr>
          <w:spacing w:val="-2"/>
        </w:rPr>
        <w:t>ого</w:t>
      </w:r>
      <w:r w:rsidRPr="000A6556">
        <w:rPr>
          <w:spacing w:val="-2"/>
        </w:rPr>
        <w:t xml:space="preserve"> округ</w:t>
      </w:r>
      <w:r w:rsidR="0009190E" w:rsidRPr="000A6556">
        <w:rPr>
          <w:spacing w:val="-2"/>
        </w:rPr>
        <w:t>а</w:t>
      </w:r>
      <w:r w:rsidRPr="000A6556">
        <w:rPr>
          <w:spacing w:val="-2"/>
        </w:rPr>
        <w:t xml:space="preserve"> остается неизменным.</w:t>
      </w:r>
    </w:p>
    <w:p w14:paraId="54F36D71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19BA77B2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8" w:history="1">
        <w:bookmarkStart w:id="188" w:name="_Toc30147018"/>
        <w:bookmarkStart w:id="189" w:name="_Toc35951503"/>
        <w:bookmarkStart w:id="190" w:name="_Toc150336911"/>
        <w:r w:rsidR="008A0C05" w:rsidRPr="000A6556">
          <w:rPr>
            <w:rFonts w:eastAsia="Times New Roman"/>
            <w:sz w:val="24"/>
            <w:szCs w:val="24"/>
          </w:rPr>
          <w:t xml:space="preserve">Часть 4. Описание решений (вырабатываемых с учетом положений утвержденной </w:t>
        </w:r>
        <w:r w:rsidR="008A0C05" w:rsidRPr="000A6556">
          <w:rPr>
            <w:rFonts w:eastAsia="Times New Roman"/>
            <w:sz w:val="24"/>
            <w:szCs w:val="24"/>
          </w:rPr>
          <w:lastRenderedPageBreak/>
          <w:t>схемы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энергии и генерирующих объектов, включая входящее в их состав оборудование,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8" w:history="1">
        <w:r w:rsidR="008A0C05" w:rsidRPr="000A6556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88"/>
        <w:bookmarkEnd w:id="189"/>
        <w:bookmarkEnd w:id="190"/>
      </w:hyperlink>
    </w:p>
    <w:p w14:paraId="218EB3DE" w14:textId="77777777" w:rsidR="008A0C05" w:rsidRPr="000A6556" w:rsidRDefault="008A0C05" w:rsidP="008A0C05">
      <w:pPr>
        <w:pStyle w:val="af"/>
        <w:spacing w:line="288" w:lineRule="auto"/>
        <w:rPr>
          <w:spacing w:val="-2"/>
        </w:rPr>
      </w:pPr>
    </w:p>
    <w:p w14:paraId="7A971B12" w14:textId="77777777" w:rsidR="008A0C05" w:rsidRPr="000A6556" w:rsidRDefault="008A0C05" w:rsidP="00E833A7">
      <w:pPr>
        <w:pStyle w:val="af"/>
        <w:ind w:left="0" w:firstLine="709"/>
        <w:jc w:val="both"/>
        <w:rPr>
          <w:spacing w:val="-2"/>
        </w:rPr>
      </w:pPr>
      <w:r w:rsidRPr="000A6556">
        <w:rPr>
          <w:spacing w:val="-2"/>
        </w:rPr>
        <w:t>Размещение источников, функционирующих в режиме комбинированной выработки электрической и тепловой энергии, на территории Пильнинск</w:t>
      </w:r>
      <w:r w:rsidR="00E833A7" w:rsidRPr="000A6556">
        <w:rPr>
          <w:spacing w:val="-2"/>
        </w:rPr>
        <w:t>ого</w:t>
      </w:r>
      <w:r w:rsidRPr="000A6556">
        <w:rPr>
          <w:spacing w:val="-2"/>
        </w:rPr>
        <w:t xml:space="preserve"> муниципальн</w:t>
      </w:r>
      <w:r w:rsidR="00E833A7" w:rsidRPr="000A6556">
        <w:rPr>
          <w:spacing w:val="-2"/>
        </w:rPr>
        <w:t>ого</w:t>
      </w:r>
      <w:r w:rsidRPr="000A6556">
        <w:rPr>
          <w:spacing w:val="-2"/>
        </w:rPr>
        <w:t xml:space="preserve"> округ</w:t>
      </w:r>
      <w:r w:rsidR="00E833A7" w:rsidRPr="000A6556">
        <w:rPr>
          <w:spacing w:val="-2"/>
        </w:rPr>
        <w:t>а</w:t>
      </w:r>
      <w:r w:rsidRPr="000A6556">
        <w:rPr>
          <w:spacing w:val="-2"/>
        </w:rPr>
        <w:t>, не намечается.</w:t>
      </w:r>
    </w:p>
    <w:p w14:paraId="11F67010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635C64B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9" w:history="1">
        <w:bookmarkStart w:id="191" w:name="_Toc30147019"/>
        <w:bookmarkStart w:id="192" w:name="_Toc35951504"/>
        <w:bookmarkStart w:id="193" w:name="_Toc150336912"/>
        <w:r w:rsidR="008A0C05" w:rsidRPr="000A6556">
          <w:rPr>
            <w:rFonts w:eastAsia="Times New Roman"/>
            <w:sz w:val="24"/>
            <w:szCs w:val="24"/>
          </w:rPr>
          <w:t>Часть 5. Предложения по строительству генерирующих объектов, функционирующих в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энергетической системы России, содержащие в том числе описание участия указанных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79" w:history="1">
        <w:r w:rsidR="008A0C05" w:rsidRPr="000A6556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91"/>
        <w:bookmarkEnd w:id="192"/>
        <w:bookmarkEnd w:id="193"/>
      </w:hyperlink>
    </w:p>
    <w:p w14:paraId="4804F2BA" w14:textId="77777777" w:rsidR="008A0C05" w:rsidRPr="000A6556" w:rsidRDefault="008A0C05" w:rsidP="008A0C05">
      <w:pPr>
        <w:pStyle w:val="af"/>
        <w:spacing w:line="288" w:lineRule="auto"/>
        <w:rPr>
          <w:spacing w:val="-2"/>
        </w:rPr>
      </w:pPr>
    </w:p>
    <w:p w14:paraId="00E0AE5A" w14:textId="77777777" w:rsidR="00E833A7" w:rsidRPr="000A6556" w:rsidRDefault="00E833A7" w:rsidP="00E833A7">
      <w:pPr>
        <w:pStyle w:val="af"/>
        <w:ind w:left="0" w:firstLine="709"/>
        <w:jc w:val="both"/>
        <w:rPr>
          <w:spacing w:val="-2"/>
        </w:rPr>
      </w:pPr>
      <w:r w:rsidRPr="000A6556">
        <w:rPr>
          <w:spacing w:val="-2"/>
        </w:rPr>
        <w:t>Размещение источников, функционирующих в режиме комбинированной выработки электрической и тепловой энергии, на территории Пильнинского муниципального округа, не намечается.</w:t>
      </w:r>
    </w:p>
    <w:p w14:paraId="468D71EF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3B58C35B" w14:textId="24045040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0" w:history="1">
        <w:bookmarkStart w:id="194" w:name="_Toc30147020"/>
        <w:bookmarkStart w:id="195" w:name="_Toc35951505"/>
        <w:bookmarkStart w:id="196" w:name="_Toc150336913"/>
        <w:r w:rsidR="008A0C05" w:rsidRPr="000A6556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водоснабжен</w:t>
        </w:r>
        <w:r w:rsidR="00CC344C">
          <w:rPr>
            <w:rFonts w:eastAsia="Times New Roman"/>
            <w:sz w:val="24"/>
            <w:szCs w:val="24"/>
          </w:rPr>
          <w:t>ия поселения, городского округа, города федерального значения)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 xml:space="preserve"> о развитии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0" w:history="1">
        <w:r w:rsidR="008A0C05" w:rsidRPr="000A6556">
          <w:rPr>
            <w:rFonts w:eastAsia="Times New Roman"/>
            <w:sz w:val="24"/>
            <w:szCs w:val="24"/>
          </w:rPr>
          <w:t>теплоснабжения</w:t>
        </w:r>
        <w:bookmarkEnd w:id="194"/>
        <w:bookmarkEnd w:id="195"/>
        <w:bookmarkEnd w:id="196"/>
      </w:hyperlink>
    </w:p>
    <w:p w14:paraId="574B3DB8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7C8B9681" w14:textId="77777777" w:rsidR="008A0C05" w:rsidRPr="000A6556" w:rsidRDefault="008A0C05" w:rsidP="00E833A7">
      <w:pPr>
        <w:pStyle w:val="af"/>
        <w:spacing w:line="288" w:lineRule="auto"/>
        <w:ind w:left="0" w:firstLine="709"/>
        <w:jc w:val="both"/>
        <w:rPr>
          <w:spacing w:val="-2"/>
        </w:rPr>
      </w:pPr>
      <w:r w:rsidRPr="000A6556">
        <w:rPr>
          <w:spacing w:val="-2"/>
        </w:rPr>
        <w:t>Указанные решения не предусмотрены.</w:t>
      </w:r>
    </w:p>
    <w:p w14:paraId="1219CAD4" w14:textId="77777777" w:rsidR="008A0C05" w:rsidRPr="000A6556" w:rsidRDefault="008A0C05" w:rsidP="008A0C05">
      <w:pPr>
        <w:jc w:val="both"/>
        <w:rPr>
          <w:rFonts w:cs="Times New Roman"/>
          <w:lang w:eastAsia="ru-RU"/>
        </w:rPr>
      </w:pPr>
    </w:p>
    <w:p w14:paraId="0286D327" w14:textId="5F41575E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81" w:history="1">
        <w:bookmarkStart w:id="197" w:name="_Toc30147021"/>
        <w:bookmarkStart w:id="198" w:name="_Toc35951506"/>
        <w:bookmarkStart w:id="199" w:name="_Toc150336914"/>
        <w:r w:rsidR="008A0C05" w:rsidRPr="000A6556">
          <w:rPr>
            <w:rFonts w:eastAsia="Times New Roman"/>
            <w:sz w:val="24"/>
            <w:szCs w:val="24"/>
          </w:rPr>
          <w:t>Часть 7. Предложения по корректировке утвержденной (разработке) схемы водоснабжения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r w:rsidR="00CC344C">
          <w:rPr>
            <w:rFonts w:eastAsia="Times New Roman"/>
            <w:sz w:val="24"/>
            <w:szCs w:val="24"/>
          </w:rPr>
          <w:t>,</w:t>
        </w:r>
        <w:r w:rsidR="008A0C05" w:rsidRPr="000A6556">
          <w:rPr>
            <w:rFonts w:eastAsia="Times New Roman"/>
            <w:sz w:val="24"/>
            <w:szCs w:val="24"/>
          </w:rPr>
          <w:t xml:space="preserve"> 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 xml:space="preserve"> для обеспечения согласованности такой схемы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8A0C05" w:rsidRPr="000A6556">
        <w:rPr>
          <w:rFonts w:eastAsia="Times New Roman"/>
          <w:sz w:val="24"/>
          <w:szCs w:val="24"/>
        </w:rPr>
        <w:t xml:space="preserve"> </w:t>
      </w:r>
      <w:hyperlink w:anchor="bookmark81" w:history="1">
        <w:r w:rsidR="008A0C05" w:rsidRPr="000A6556">
          <w:rPr>
            <w:rFonts w:eastAsia="Times New Roman"/>
            <w:sz w:val="24"/>
            <w:szCs w:val="24"/>
          </w:rPr>
          <w:t>систем теплоснабжения</w:t>
        </w:r>
        <w:bookmarkEnd w:id="197"/>
        <w:bookmarkEnd w:id="198"/>
        <w:bookmarkEnd w:id="199"/>
      </w:hyperlink>
    </w:p>
    <w:p w14:paraId="095F321F" w14:textId="77777777" w:rsidR="008A0C05" w:rsidRPr="000A6556" w:rsidRDefault="008A0C05" w:rsidP="008A0C05">
      <w:pPr>
        <w:pStyle w:val="af"/>
        <w:ind w:left="824" w:firstLine="0"/>
        <w:rPr>
          <w:spacing w:val="-2"/>
        </w:rPr>
      </w:pPr>
    </w:p>
    <w:p w14:paraId="24129686" w14:textId="77777777" w:rsidR="008A0C05" w:rsidRPr="000A6556" w:rsidRDefault="008A0C05" w:rsidP="00E833A7">
      <w:pPr>
        <w:pStyle w:val="af"/>
        <w:spacing w:line="288" w:lineRule="auto"/>
        <w:ind w:left="0" w:firstLine="709"/>
        <w:jc w:val="both"/>
      </w:pPr>
      <w:r w:rsidRPr="000A6556">
        <w:rPr>
          <w:spacing w:val="-2"/>
        </w:rPr>
        <w:t>Указанные решения не предусмотрены.</w:t>
      </w:r>
    </w:p>
    <w:p w14:paraId="7825532E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F50BBA" w14:textId="77777777" w:rsidR="008A0C05" w:rsidRPr="000A6556" w:rsidRDefault="008A0C05" w:rsidP="008A0C05">
      <w:pPr>
        <w:pStyle w:val="1"/>
        <w:spacing w:before="64"/>
        <w:ind w:left="0" w:firstLine="0"/>
        <w:rPr>
          <w:rFonts w:eastAsia="Times New Roman"/>
          <w:sz w:val="28"/>
          <w:szCs w:val="28"/>
        </w:rPr>
      </w:pPr>
      <w:bookmarkStart w:id="200" w:name="_Toc150336915"/>
      <w:r w:rsidRPr="000A6556">
        <w:rPr>
          <w:rFonts w:eastAsia="Times New Roman"/>
          <w:sz w:val="28"/>
          <w:szCs w:val="28"/>
        </w:rPr>
        <w:lastRenderedPageBreak/>
        <w:t>РАЗДЕЛ 14. ИНДИКАТОРЫ РАЗВИТИЯ СИСТЕМ ТЕПЛОСНАБЖЕНИЯ ПОСЕЛЕНИЯ, ГОРОДСКОГО ОКРУГА</w:t>
      </w:r>
      <w:bookmarkEnd w:id="200"/>
    </w:p>
    <w:p w14:paraId="35CFB21E" w14:textId="77777777" w:rsidR="008A0C05" w:rsidRPr="000A6556" w:rsidRDefault="008A0C05" w:rsidP="008A0C05">
      <w:pPr>
        <w:pStyle w:val="af"/>
      </w:pPr>
    </w:p>
    <w:p w14:paraId="7BF0F0AD" w14:textId="77777777" w:rsidR="008A0C05" w:rsidRPr="000A6556" w:rsidRDefault="008A0C05" w:rsidP="008A0C05">
      <w:pPr>
        <w:pStyle w:val="af"/>
      </w:pPr>
      <w:r w:rsidRPr="000A6556">
        <w:t>Индикаторы развития систем теплоснабжения представлены в таблице.</w:t>
      </w:r>
    </w:p>
    <w:p w14:paraId="654E1D7F" w14:textId="77777777" w:rsidR="008A0C05" w:rsidRPr="000A6556" w:rsidRDefault="008A0C05" w:rsidP="008A0C05">
      <w:pPr>
        <w:pStyle w:val="af"/>
        <w:ind w:left="0" w:firstLine="0"/>
        <w:jc w:val="center"/>
      </w:pPr>
    </w:p>
    <w:p w14:paraId="00CE8CB3" w14:textId="77777777" w:rsidR="00C60F5F" w:rsidRPr="000A6556" w:rsidRDefault="008A0C05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t>Таблица 14.1.1 - Индикаторы развития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0"/>
        <w:gridCol w:w="1799"/>
        <w:gridCol w:w="1116"/>
        <w:gridCol w:w="1116"/>
        <w:gridCol w:w="1226"/>
        <w:gridCol w:w="1119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</w:tblGrid>
      <w:tr w:rsidR="00995FC0" w:rsidRPr="00D34739" w14:paraId="69F24016" w14:textId="77777777" w:rsidTr="00C873EF">
        <w:trPr>
          <w:tblHeader/>
          <w:jc w:val="center"/>
        </w:trPr>
        <w:tc>
          <w:tcPr>
            <w:tcW w:w="39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14:paraId="0EF8504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bookmarkStart w:id="201" w:name="_Hlk150333296"/>
            <w:r w:rsidRPr="00D34739">
              <w:rPr>
                <w:rFonts w:eastAsia="Times New Roman" w:cs="Times New Roman"/>
                <w:sz w:val="22"/>
              </w:rPr>
              <w:t>№ п/п</w:t>
            </w:r>
          </w:p>
        </w:tc>
        <w:tc>
          <w:tcPr>
            <w:tcW w:w="179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72D3FF6" w14:textId="77777777" w:rsidR="00995FC0" w:rsidRPr="00D34739" w:rsidRDefault="00995FC0" w:rsidP="00C873EF">
            <w:pPr>
              <w:ind w:left="-176" w:right="-101"/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Наименование теплоисточника</w:t>
            </w:r>
          </w:p>
        </w:tc>
        <w:tc>
          <w:tcPr>
            <w:tcW w:w="111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DFBA93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111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980A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122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5E940A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2024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06142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2025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E3B0C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2026</w:t>
            </w:r>
          </w:p>
        </w:tc>
        <w:tc>
          <w:tcPr>
            <w:tcW w:w="1187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A559F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2027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1C684F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2028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7E6BD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2029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A0A9B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2030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4064AF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2031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077291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2032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66F5F9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2033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B426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2034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F3832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2035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9F8866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2036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E48A0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2037</w:t>
            </w:r>
          </w:p>
        </w:tc>
        <w:tc>
          <w:tcPr>
            <w:tcW w:w="1188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34786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2038</w:t>
            </w:r>
          </w:p>
        </w:tc>
      </w:tr>
      <w:tr w:rsidR="00995FC0" w:rsidRPr="00D34739" w14:paraId="20554A07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D91757F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а) количество прекращений подачи тепловой энергии, теплоносителя в результате технологических нарушений на тепловых сетях, шт./год</w:t>
            </w:r>
          </w:p>
        </w:tc>
      </w:tr>
      <w:tr w:rsidR="00995FC0" w:rsidRPr="00D34739" w14:paraId="6942482A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305AD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E01793" w14:textId="77777777" w:rsidR="00995FC0" w:rsidRPr="00D34739" w:rsidRDefault="00995FC0" w:rsidP="00C873EF">
            <w:pPr>
              <w:ind w:left="-176" w:right="-101"/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F526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E4A3E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7142E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216A6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FFBF3F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CBBE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56FD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3A88C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9EECD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DF0380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A1B1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D1E3AA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BD6B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D565E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1B35E4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33CFD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B81D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</w:tr>
      <w:tr w:rsidR="00995FC0" w:rsidRPr="00D34739" w14:paraId="1539C3C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2ED7508B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б) количество прекращений подачи тепловой энергии, теплоносителя в результате технологических нарушений на источниках тепловой энергии, шт./год</w:t>
            </w:r>
          </w:p>
        </w:tc>
      </w:tr>
      <w:tr w:rsidR="00995FC0" w:rsidRPr="00D34739" w14:paraId="55592035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41991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EEAE6A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A6021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AAB6D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3566C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B549E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1A3D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578FC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32A36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B25F9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508C7F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B3DF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7B52FA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F119D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8792BB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B8FDB6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E023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C885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B05FD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</w:t>
            </w:r>
          </w:p>
        </w:tc>
      </w:tr>
      <w:tr w:rsidR="00995FC0" w:rsidRPr="00D34739" w14:paraId="3626B73B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7356313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 xml:space="preserve">в) 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котельных), 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кгу.т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/Гкал</w:t>
            </w:r>
          </w:p>
        </w:tc>
      </w:tr>
      <w:tr w:rsidR="00995FC0" w:rsidRPr="00D34739" w14:paraId="49C58D5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65018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71C691B6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ACD60C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07C33B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D9AD0F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179,1</w:t>
            </w: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D117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D8911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03C5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96836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3CFFE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32452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44CF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58F2D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67E0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164E1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BE6BC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3A47C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E1636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AE6D4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A261D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98FEEB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174,97</w:t>
            </w:r>
          </w:p>
        </w:tc>
      </w:tr>
      <w:tr w:rsidR="00995FC0" w:rsidRPr="00D34739" w14:paraId="2AD60C17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D0F723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A5FC0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179,1</w:t>
            </w: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C1FA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B0DA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B47A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3DA72E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7638F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7364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E9DC4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B42F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88E22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58482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D41E0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9035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4F22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EEB48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9159D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2F838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174,97</w:t>
            </w:r>
          </w:p>
        </w:tc>
      </w:tr>
      <w:tr w:rsidR="00995FC0" w:rsidRPr="00D34739" w14:paraId="784776ED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09AA8B7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г) отношение величины технологических потерь тепловой энергии, теплоносителя к материальной характеристике тепловой сети, Гкал/м2</w:t>
            </w:r>
          </w:p>
        </w:tc>
      </w:tr>
      <w:tr w:rsidR="00995FC0" w:rsidRPr="00D34739" w14:paraId="6CE8A5F0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8AA6B7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344BC9E1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3432EAD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68F1BC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0E7D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5,1268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FC3C3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A0079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5009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428F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E25B44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1C20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FCCC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2EC13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B6FE3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42AC3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D6857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BCAEFE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61A02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3498C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4A02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A0E3B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5,4887</w:t>
            </w:r>
          </w:p>
        </w:tc>
      </w:tr>
      <w:tr w:rsidR="00995FC0" w:rsidRPr="00D34739" w14:paraId="63F979EF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A8C88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62D57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5,1268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A51B6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1986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544E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636F6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BB65F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C8FD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17761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DAEA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59B22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155E2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C92C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CB3DD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10C21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3BE4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D7B1A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C6A01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5,4887</w:t>
            </w:r>
          </w:p>
        </w:tc>
      </w:tr>
      <w:tr w:rsidR="00995FC0" w:rsidRPr="00D34739" w14:paraId="2D418085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4C7BA43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 xml:space="preserve">д) коэффициент использования установленной тепловой мощности, 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995FC0" w:rsidRPr="00D34739" w14:paraId="36C441C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44EC429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3AC292D3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21C206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12B561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4C50E0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15,6977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B8CA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15,9012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4F08B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0E747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696586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CA9EE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83F70F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4DE8F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21AF5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50BED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B5882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3548C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353FB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D98E3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031CC2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724E9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3D96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21,2016</w:t>
            </w:r>
          </w:p>
        </w:tc>
      </w:tr>
      <w:tr w:rsidR="00995FC0" w:rsidRPr="00D34739" w14:paraId="6921C5BE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5876D9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783F18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15,6977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BD5A04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15,9012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3CF7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BD19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7D560C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EDBB7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E3D4E3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0EDB41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A2203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EF69C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CBACA0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E5E96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37F35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47FA2D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F97794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113C0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D395A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21,2016</w:t>
            </w:r>
          </w:p>
        </w:tc>
      </w:tr>
      <w:tr w:rsidR="00995FC0" w:rsidRPr="00D34739" w14:paraId="14F1B1AD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4FAC02BB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е) удельная материальная характеристика тепловых сетей, приведенная к расчетной тепловой нагрузке, м2/(Гкал/ч)</w:t>
            </w:r>
          </w:p>
        </w:tc>
      </w:tr>
      <w:tr w:rsidR="00995FC0" w:rsidRPr="00D34739" w14:paraId="28856A75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73A095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017F324C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2151DD2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lastRenderedPageBreak/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C9DE20E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F6187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155DD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BE5F1E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F53E37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049C60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3E380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2F7732D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A0A661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BFAFA3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65DC78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6BB6A3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E5BAD6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3D5FD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92622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CBF158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F696E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A0734BD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</w:tr>
      <w:tr w:rsidR="00995FC0" w:rsidRPr="00D34739" w14:paraId="76C40A85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7B9360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594DCE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0AB8D4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618F3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237,6558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BFB732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E3FC5C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5557B9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E13294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0225C4F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3C174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5674DB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CDE2E1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985AC1A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283D87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ACD6D50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E766E8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63D21C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805185" w14:textId="77777777" w:rsidR="00995FC0" w:rsidRPr="00E62927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237,6</w:t>
            </w:r>
            <w:r>
              <w:rPr>
                <w:rFonts w:eastAsia="Times New Roman" w:cs="Times New Roman"/>
                <w:sz w:val="22"/>
              </w:rPr>
              <w:t>6</w:t>
            </w:r>
          </w:p>
        </w:tc>
      </w:tr>
      <w:tr w:rsidR="00995FC0" w:rsidRPr="00D34739" w14:paraId="47777591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59D47ACA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 xml:space="preserve">ж)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округа), 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995FC0" w:rsidRPr="00D34739" w14:paraId="252C9AB2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CE621E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AE854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3C257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7678A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2FECB5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BEF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1BA3B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8E218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7A9C91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94009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3E6C7F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9324C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F6C76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4C7D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76A0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F09F01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B4C32F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4CFA5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0,0000</w:t>
            </w:r>
          </w:p>
        </w:tc>
      </w:tr>
      <w:tr w:rsidR="00995FC0" w:rsidRPr="00D34739" w14:paraId="59C64228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3B377668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 xml:space="preserve">з) удельный расход условного топлива на отпуск электрической энергии, 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гу.т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/(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кВт·ч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)</w:t>
            </w:r>
          </w:p>
        </w:tc>
      </w:tr>
      <w:tr w:rsidR="00995FC0" w:rsidRPr="00D34739" w14:paraId="2404E34C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5E4D23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Отсутствует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61987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2208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9B3EF0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E698A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77BB4E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D7172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9FC67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18EF11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C402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9A3DD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43151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8D88E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5C99C1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763BE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CE5F30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A8232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59C5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tr w:rsidR="00995FC0" w:rsidRPr="00D34739" w14:paraId="46A7B3AA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A908E15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к) доля отпуска тепловой энергии, осуществляемого потребителям по приборам учета, в общем объеме отпущенной тепловой энергии, %</w:t>
            </w:r>
          </w:p>
        </w:tc>
      </w:tr>
      <w:tr w:rsidR="00995FC0" w:rsidRPr="00D34739" w14:paraId="519F7173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AA45A2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В целом по муниципальному образованию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23320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74328A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7BA77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D3A84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2EB091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DC9007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239CC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42B6D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26D3E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05AF5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25848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5B52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D86DE4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0AE6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F401E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9EDD27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AFFD9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18,1818</w:t>
            </w:r>
          </w:p>
        </w:tc>
      </w:tr>
      <w:tr w:rsidR="00995FC0" w:rsidRPr="00D34739" w14:paraId="0AEBF51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6CD03772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л) средневзвешенный (по материальной характеристике) срок эксплуатации тепловых сетей (для каждой системы теплоснабжения), лет</w:t>
            </w:r>
          </w:p>
        </w:tc>
      </w:tr>
      <w:tr w:rsidR="00995FC0" w:rsidRPr="00D34739" w14:paraId="1662710F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9275E8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021C06F3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5998044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7E8B145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4E5749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15,7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1B78EF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8,3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9F565B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9,3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64CD7B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10,3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FCF32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11,3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F081CD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12,3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484F6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13,3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1C268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14,3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F9EC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15,3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7C056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16,3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1E907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17,3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3C212D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18,3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75983E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19,3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25AE1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20,3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94E0F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21,3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87C63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22,3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CCEFE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23,3</w:t>
            </w:r>
          </w:p>
        </w:tc>
      </w:tr>
      <w:tr w:rsidR="00995FC0" w:rsidRPr="00D34739" w14:paraId="1B0E222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08435B31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 xml:space="preserve">м)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округа), </w:t>
            </w:r>
            <w:proofErr w:type="spellStart"/>
            <w:r w:rsidRPr="00D34739">
              <w:rPr>
                <w:rFonts w:eastAsia="Times New Roman" w:cs="Times New Roman"/>
                <w:i/>
                <w:sz w:val="22"/>
              </w:rPr>
              <w:t>о.е</w:t>
            </w:r>
            <w:proofErr w:type="spellEnd"/>
            <w:r w:rsidRPr="00D34739">
              <w:rPr>
                <w:rFonts w:eastAsia="Times New Roman" w:cs="Times New Roman"/>
                <w:i/>
                <w:sz w:val="22"/>
              </w:rPr>
              <w:t>.</w:t>
            </w:r>
          </w:p>
        </w:tc>
      </w:tr>
      <w:tr w:rsidR="00995FC0" w:rsidRPr="00D34739" w14:paraId="399A2476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0840D0E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МУП Пильнинского муниципального округа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995FC0" w:rsidRPr="00D34739" w14:paraId="5B779BF0" w14:textId="77777777" w:rsidTr="00C873EF">
        <w:trPr>
          <w:jc w:val="center"/>
        </w:trPr>
        <w:tc>
          <w:tcPr>
            <w:tcW w:w="39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6975A77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1A61AE7" w14:textId="77777777" w:rsidR="00995FC0" w:rsidRPr="00E62927" w:rsidRDefault="00995FC0" w:rsidP="00C873EF">
            <w:pPr>
              <w:ind w:left="-176" w:right="-101"/>
              <w:jc w:val="center"/>
              <w:rPr>
                <w:rFonts w:eastAsia="Times New Roman" w:cs="Times New Roman"/>
                <w:sz w:val="22"/>
              </w:rPr>
            </w:pPr>
            <w:r w:rsidRPr="00D34739">
              <w:rPr>
                <w:rFonts w:eastAsia="Times New Roman" w:cs="Times New Roman"/>
                <w:sz w:val="22"/>
              </w:rPr>
              <w:t>Котельная МУП «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Райтопсбыт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 xml:space="preserve">», </w:t>
            </w:r>
            <w:proofErr w:type="spellStart"/>
            <w:r w:rsidRPr="00D34739">
              <w:rPr>
                <w:rFonts w:eastAsia="Times New Roman" w:cs="Times New Roman"/>
                <w:sz w:val="22"/>
              </w:rPr>
              <w:t>р.п</w:t>
            </w:r>
            <w:proofErr w:type="spellEnd"/>
            <w:r w:rsidRPr="00D34739">
              <w:rPr>
                <w:rFonts w:eastAsia="Times New Roman" w:cs="Times New Roman"/>
                <w:sz w:val="22"/>
              </w:rPr>
              <w:t>. Пильна, ул. 40 лет Победы, д. 1, строение 3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C63033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D7FDD2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0,76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D54F30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FBE154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0003D8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45B1D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0C5909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6484C1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9AFAF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A9AF14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527344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0DF29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217B4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583318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50EEC1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8514F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48207F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tr w:rsidR="00995FC0" w:rsidRPr="00D34739" w14:paraId="4E78810E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14:paraId="16A63BE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b/>
                <w:color w:val="000000"/>
                <w:sz w:val="22"/>
              </w:rPr>
              <w:t xml:space="preserve">Итого по 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54CE1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1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73BCB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225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51ADF2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F051A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87A150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1E849D8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09C3FE6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4C3E0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F5A7A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32E9D1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E4C93B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ACC3EC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890597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4C40A0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FC1C7C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819BBDE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8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E48EB5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</w:tr>
      <w:tr w:rsidR="00995FC0" w:rsidRPr="00D34739" w14:paraId="7A420A51" w14:textId="77777777" w:rsidTr="00C873EF">
        <w:trPr>
          <w:jc w:val="center"/>
        </w:trPr>
        <w:tc>
          <w:tcPr>
            <w:tcW w:w="22272" w:type="dxa"/>
            <w:gridSpan w:val="19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14:paraId="7FFBCF06" w14:textId="77777777" w:rsidR="00995FC0" w:rsidRPr="00D34739" w:rsidRDefault="00995FC0" w:rsidP="00C873EF">
            <w:pPr>
              <w:rPr>
                <w:rFonts w:cs="Times New Roman"/>
              </w:rPr>
            </w:pPr>
            <w:r w:rsidRPr="00D34739">
              <w:rPr>
                <w:rFonts w:eastAsia="Times New Roman" w:cs="Times New Roman"/>
                <w:i/>
                <w:sz w:val="22"/>
              </w:rPr>
              <w:t>н)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теплоснабжения), для городского округа</w:t>
            </w:r>
          </w:p>
        </w:tc>
      </w:tr>
      <w:tr w:rsidR="00995FC0" w:rsidRPr="00D34739" w14:paraId="4852541B" w14:textId="77777777" w:rsidTr="00C873EF">
        <w:trPr>
          <w:jc w:val="center"/>
        </w:trPr>
        <w:tc>
          <w:tcPr>
            <w:tcW w:w="2188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292D06B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 xml:space="preserve">В целом по </w:t>
            </w:r>
            <w:r>
              <w:rPr>
                <w:rFonts w:eastAsia="Times New Roman" w:cs="Times New Roman"/>
                <w:sz w:val="22"/>
              </w:rPr>
              <w:t>МО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552709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1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26B7056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1,0</w:t>
            </w:r>
          </w:p>
        </w:tc>
        <w:tc>
          <w:tcPr>
            <w:tcW w:w="122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65766D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210E37A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CF3A0F5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9727E3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385FF791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4A94087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C1D667D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EF1B56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9C840B3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4266F389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0299A6D0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BA13D72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53BF2DFC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6853F8C8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14:paraId="787C017F" w14:textId="77777777" w:rsidR="00995FC0" w:rsidRPr="00D34739" w:rsidRDefault="00995FC0" w:rsidP="00C873EF">
            <w:pPr>
              <w:jc w:val="center"/>
              <w:rPr>
                <w:rFonts w:cs="Times New Roman"/>
              </w:rPr>
            </w:pPr>
            <w:r w:rsidRPr="00D34739">
              <w:rPr>
                <w:rFonts w:eastAsia="Times New Roman" w:cs="Times New Roman"/>
                <w:sz w:val="22"/>
              </w:rPr>
              <w:t>-</w:t>
            </w:r>
          </w:p>
        </w:tc>
      </w:tr>
      <w:bookmarkEnd w:id="201"/>
    </w:tbl>
    <w:p w14:paraId="19716A1A" w14:textId="77777777" w:rsidR="00C60F5F" w:rsidRPr="000A6556" w:rsidRDefault="00C60F5F">
      <w:pPr>
        <w:rPr>
          <w:rFonts w:cs="Times New Roman"/>
        </w:rPr>
        <w:sectPr w:rsidR="00C60F5F" w:rsidRPr="000A6556" w:rsidSect="00E833A7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14:paraId="2F001634" w14:textId="77777777" w:rsidR="008A0C05" w:rsidRPr="000A6556" w:rsidRDefault="00BB1986" w:rsidP="008A0C05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83" w:history="1">
        <w:bookmarkStart w:id="202" w:name="_Toc150336916"/>
        <w:r w:rsidR="008A0C05" w:rsidRPr="000A6556">
          <w:rPr>
            <w:rFonts w:eastAsia="Times New Roman"/>
            <w:sz w:val="28"/>
            <w:szCs w:val="28"/>
          </w:rPr>
          <w:t>РАЗДЕЛ 15. ЦЕНОВЫЕ (ТАРИФНЫЕ) ПОСЛЕДСТВИЯ</w:t>
        </w:r>
        <w:bookmarkEnd w:id="202"/>
      </w:hyperlink>
    </w:p>
    <w:p w14:paraId="3160898E" w14:textId="77777777" w:rsidR="008A0C05" w:rsidRPr="000A6556" w:rsidRDefault="008A0C05" w:rsidP="008A0C05">
      <w:pPr>
        <w:jc w:val="both"/>
        <w:rPr>
          <w:rFonts w:cs="Times New Roman"/>
        </w:rPr>
      </w:pPr>
    </w:p>
    <w:p w14:paraId="5F89DD0F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1" w:anchor="bookmark133" w:history="1">
        <w:bookmarkStart w:id="203" w:name="_Toc150336917"/>
        <w:r w:rsidR="008A0C05" w:rsidRPr="000A6556">
          <w:rPr>
            <w:rFonts w:eastAsia="Times New Roman"/>
            <w:sz w:val="24"/>
            <w:szCs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203"/>
      </w:hyperlink>
    </w:p>
    <w:p w14:paraId="46F2656F" w14:textId="77777777" w:rsidR="008A0C05" w:rsidRPr="000A6556" w:rsidRDefault="008A0C05" w:rsidP="008A0C05">
      <w:pPr>
        <w:spacing w:line="244" w:lineRule="auto"/>
        <w:rPr>
          <w:rFonts w:eastAsia="Times New Roman" w:cs="Times New Roman"/>
          <w:szCs w:val="24"/>
          <w:lang w:eastAsia="ru-RU"/>
        </w:rPr>
      </w:pPr>
    </w:p>
    <w:p w14:paraId="5C2A3D1F" w14:textId="77777777" w:rsidR="008A0C05" w:rsidRPr="000A6556" w:rsidRDefault="008A0C05" w:rsidP="008A0C05">
      <w:pPr>
        <w:ind w:firstLine="567"/>
        <w:jc w:val="both"/>
        <w:rPr>
          <w:rFonts w:cs="Times New Roman"/>
          <w:lang w:eastAsia="ru-RU"/>
        </w:rPr>
      </w:pPr>
      <w:r w:rsidRPr="000A6556">
        <w:rPr>
          <w:rFonts w:eastAsia="Times New Roman" w:cs="Times New Roman"/>
          <w:szCs w:val="24"/>
          <w:lang w:eastAsia="ru-RU"/>
        </w:rPr>
        <w:t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 таблице 15.1.1.</w:t>
      </w:r>
    </w:p>
    <w:p w14:paraId="5B77BA62" w14:textId="77777777" w:rsidR="008A0C05" w:rsidRPr="000A6556" w:rsidRDefault="008A0C05" w:rsidP="008A0C05">
      <w:pPr>
        <w:rPr>
          <w:rFonts w:cs="Times New Roman"/>
        </w:rPr>
      </w:pPr>
    </w:p>
    <w:p w14:paraId="1B361F90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2" w:anchor="bookmark134" w:history="1">
        <w:bookmarkStart w:id="204" w:name="_Toc150336918"/>
        <w:bookmarkStart w:id="205" w:name="_Toc30085170"/>
        <w:bookmarkStart w:id="206" w:name="_Toc32845493"/>
        <w:r w:rsidR="008A0C05" w:rsidRPr="000A6556">
          <w:rPr>
            <w:rFonts w:eastAsia="Times New Roman"/>
            <w:sz w:val="24"/>
            <w:szCs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204"/>
      </w:hyperlink>
      <w:bookmarkEnd w:id="205"/>
      <w:bookmarkEnd w:id="206"/>
      <w:r w:rsidR="008A0C05" w:rsidRPr="000A6556">
        <w:rPr>
          <w:rFonts w:eastAsia="Times New Roman"/>
          <w:sz w:val="24"/>
          <w:szCs w:val="24"/>
        </w:rPr>
        <w:t xml:space="preserve"> </w:t>
      </w:r>
    </w:p>
    <w:p w14:paraId="0665A89D" w14:textId="77777777" w:rsidR="008A0C05" w:rsidRPr="000A6556" w:rsidRDefault="008A0C05" w:rsidP="008A0C05">
      <w:pPr>
        <w:ind w:left="827"/>
        <w:rPr>
          <w:rFonts w:eastAsia="Times New Roman" w:cs="Times New Roman"/>
          <w:spacing w:val="-16"/>
        </w:rPr>
      </w:pPr>
    </w:p>
    <w:p w14:paraId="05024596" w14:textId="77777777" w:rsidR="008A0C05" w:rsidRPr="000A6556" w:rsidRDefault="008A0C05" w:rsidP="008A0C05">
      <w:pPr>
        <w:ind w:firstLine="567"/>
        <w:rPr>
          <w:rFonts w:eastAsia="Times New Roman" w:cs="Times New Roman"/>
          <w:sz w:val="22"/>
        </w:rPr>
      </w:pPr>
      <w:r w:rsidRPr="000A6556">
        <w:rPr>
          <w:rFonts w:eastAsia="Times New Roman" w:cs="Times New Roman"/>
          <w:spacing w:val="-16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4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ы</w:t>
      </w:r>
      <w:r w:rsidRPr="000A6556">
        <w:rPr>
          <w:rFonts w:eastAsia="Times New Roman" w:cs="Times New Roman"/>
          <w:spacing w:val="-2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3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  <w:spacing w:val="-2"/>
        </w:rPr>
        <w:t>е 15.1.1</w:t>
      </w:r>
      <w:r w:rsidRPr="000A6556">
        <w:rPr>
          <w:rFonts w:eastAsia="Times New Roman" w:cs="Times New Roman"/>
        </w:rPr>
        <w:t>.</w:t>
      </w:r>
    </w:p>
    <w:p w14:paraId="433447F6" w14:textId="77777777" w:rsidR="008A0C05" w:rsidRPr="000A6556" w:rsidRDefault="008A0C05" w:rsidP="008A0C05">
      <w:pPr>
        <w:rPr>
          <w:rFonts w:cs="Times New Roman"/>
        </w:rPr>
      </w:pPr>
    </w:p>
    <w:p w14:paraId="47B9723F" w14:textId="77777777" w:rsidR="008A0C05" w:rsidRPr="000A6556" w:rsidRDefault="00BB1986" w:rsidP="008A0C05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3" w:anchor="bookmark135" w:history="1">
        <w:bookmarkStart w:id="207" w:name="_Toc150336919"/>
        <w:bookmarkStart w:id="208" w:name="_Toc30085171"/>
        <w:bookmarkStart w:id="209" w:name="_Toc32845494"/>
        <w:r w:rsidR="008A0C05" w:rsidRPr="000A6556">
          <w:rPr>
            <w:rFonts w:eastAsia="Times New Roman"/>
            <w:sz w:val="24"/>
            <w:szCs w:val="24"/>
          </w:rPr>
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bookmarkEnd w:id="207"/>
      </w:hyperlink>
      <w:bookmarkEnd w:id="208"/>
      <w:bookmarkEnd w:id="209"/>
    </w:p>
    <w:p w14:paraId="3060B879" w14:textId="77777777" w:rsidR="008A0C05" w:rsidRPr="000A6556" w:rsidRDefault="008A0C05" w:rsidP="008A0C05">
      <w:pPr>
        <w:ind w:left="827"/>
        <w:rPr>
          <w:rFonts w:eastAsia="Times New Roman" w:cs="Times New Roman"/>
          <w:spacing w:val="-16"/>
        </w:rPr>
      </w:pPr>
    </w:p>
    <w:p w14:paraId="0991CEC8" w14:textId="77777777" w:rsidR="008A0C05" w:rsidRPr="000A6556" w:rsidRDefault="008A0C05" w:rsidP="008A0C05">
      <w:pPr>
        <w:ind w:firstLine="567"/>
        <w:rPr>
          <w:rFonts w:eastAsia="Times New Roman" w:cs="Times New Roman"/>
        </w:rPr>
      </w:pPr>
      <w:r w:rsidRPr="000A6556">
        <w:rPr>
          <w:rFonts w:eastAsia="Times New Roman" w:cs="Times New Roman"/>
          <w:spacing w:val="-16"/>
        </w:rPr>
        <w:t>П</w:t>
      </w:r>
      <w:r w:rsidRPr="000A6556">
        <w:rPr>
          <w:rFonts w:eastAsia="Times New Roman" w:cs="Times New Roman"/>
          <w:spacing w:val="4"/>
        </w:rPr>
        <w:t>р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2"/>
        </w:rPr>
        <w:t>д</w:t>
      </w:r>
      <w:r w:rsidRPr="000A6556">
        <w:rPr>
          <w:rFonts w:eastAsia="Times New Roman" w:cs="Times New Roman"/>
          <w:spacing w:val="-2"/>
        </w:rPr>
        <w:t>с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1"/>
        </w:rPr>
        <w:t>в</w:t>
      </w:r>
      <w:r w:rsidRPr="000A6556">
        <w:rPr>
          <w:rFonts w:eastAsia="Times New Roman" w:cs="Times New Roman"/>
          <w:spacing w:val="4"/>
        </w:rPr>
        <w:t>л</w:t>
      </w:r>
      <w:r w:rsidRPr="000A6556">
        <w:rPr>
          <w:rFonts w:eastAsia="Times New Roman" w:cs="Times New Roman"/>
          <w:spacing w:val="-2"/>
        </w:rPr>
        <w:t>е</w:t>
      </w:r>
      <w:r w:rsidRPr="000A6556">
        <w:rPr>
          <w:rFonts w:eastAsia="Times New Roman" w:cs="Times New Roman"/>
          <w:spacing w:val="-3"/>
        </w:rPr>
        <w:t>н</w:t>
      </w:r>
      <w:r w:rsidRPr="000A6556">
        <w:rPr>
          <w:rFonts w:eastAsia="Times New Roman" w:cs="Times New Roman"/>
        </w:rPr>
        <w:t>ы</w:t>
      </w:r>
      <w:r w:rsidRPr="000A6556">
        <w:rPr>
          <w:rFonts w:eastAsia="Times New Roman" w:cs="Times New Roman"/>
          <w:spacing w:val="-2"/>
        </w:rPr>
        <w:t xml:space="preserve"> </w:t>
      </w:r>
      <w:r w:rsidRPr="000A6556">
        <w:rPr>
          <w:rFonts w:eastAsia="Times New Roman" w:cs="Times New Roman"/>
        </w:rPr>
        <w:t>в</w:t>
      </w:r>
      <w:r w:rsidRPr="000A6556">
        <w:rPr>
          <w:rFonts w:eastAsia="Times New Roman" w:cs="Times New Roman"/>
          <w:spacing w:val="3"/>
        </w:rPr>
        <w:t xml:space="preserve"> </w:t>
      </w:r>
      <w:r w:rsidRPr="000A6556">
        <w:rPr>
          <w:rFonts w:eastAsia="Times New Roman" w:cs="Times New Roman"/>
        </w:rPr>
        <w:t>т</w:t>
      </w:r>
      <w:r w:rsidRPr="000A6556">
        <w:rPr>
          <w:rFonts w:eastAsia="Times New Roman" w:cs="Times New Roman"/>
          <w:spacing w:val="-3"/>
        </w:rPr>
        <w:t>а</w:t>
      </w:r>
      <w:r w:rsidRPr="000A6556">
        <w:rPr>
          <w:rFonts w:eastAsia="Times New Roman" w:cs="Times New Roman"/>
          <w:spacing w:val="2"/>
        </w:rPr>
        <w:t>б</w:t>
      </w:r>
      <w:r w:rsidRPr="000A6556">
        <w:rPr>
          <w:rFonts w:eastAsia="Times New Roman" w:cs="Times New Roman"/>
          <w:spacing w:val="-5"/>
        </w:rPr>
        <w:t>л</w:t>
      </w:r>
      <w:r w:rsidRPr="000A6556">
        <w:rPr>
          <w:rFonts w:eastAsia="Times New Roman" w:cs="Times New Roman"/>
          <w:spacing w:val="-3"/>
        </w:rPr>
        <w:t>и</w:t>
      </w:r>
      <w:r w:rsidRPr="000A6556">
        <w:rPr>
          <w:rFonts w:eastAsia="Times New Roman" w:cs="Times New Roman"/>
          <w:spacing w:val="6"/>
        </w:rPr>
        <w:t>ц</w:t>
      </w:r>
      <w:r w:rsidRPr="000A6556">
        <w:rPr>
          <w:rFonts w:eastAsia="Times New Roman" w:cs="Times New Roman"/>
          <w:spacing w:val="-2"/>
        </w:rPr>
        <w:t>е 15.1.1</w:t>
      </w:r>
      <w:r w:rsidRPr="000A6556">
        <w:rPr>
          <w:rFonts w:eastAsia="Times New Roman" w:cs="Times New Roman"/>
        </w:rPr>
        <w:t>.</w:t>
      </w:r>
    </w:p>
    <w:p w14:paraId="39B67372" w14:textId="77777777" w:rsidR="008A0C05" w:rsidRPr="000A6556" w:rsidRDefault="008A0C05" w:rsidP="008A0C05">
      <w:pPr>
        <w:pStyle w:val="af"/>
        <w:ind w:left="0" w:firstLine="0"/>
      </w:pPr>
    </w:p>
    <w:p w14:paraId="2777BD60" w14:textId="77777777" w:rsidR="00C60F5F" w:rsidRPr="000A6556" w:rsidRDefault="00C60F5F">
      <w:pPr>
        <w:rPr>
          <w:rFonts w:cs="Times New Roman"/>
        </w:rPr>
        <w:sectPr w:rsidR="00C60F5F" w:rsidRPr="000A6556" w:rsidSect="008A0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8C100" w14:textId="77777777" w:rsidR="00E833A7" w:rsidRPr="000A6556" w:rsidRDefault="00E833A7" w:rsidP="00E833A7">
      <w:pPr>
        <w:spacing w:before="400" w:after="200"/>
        <w:rPr>
          <w:rFonts w:cs="Times New Roman"/>
        </w:rPr>
      </w:pPr>
      <w:r w:rsidRPr="000A6556">
        <w:rPr>
          <w:rFonts w:cs="Times New Roman"/>
          <w:b/>
        </w:rPr>
        <w:lastRenderedPageBreak/>
        <w:t>Таблица 15.1.1 - Тарифно-балансовые расчетные модели теплоснабжения потребления МУП Пильнинского муниципального округа «</w:t>
      </w:r>
      <w:proofErr w:type="spellStart"/>
      <w:r w:rsidRPr="000A6556">
        <w:rPr>
          <w:rFonts w:cs="Times New Roman"/>
          <w:b/>
        </w:rPr>
        <w:t>Райтопсбыт</w:t>
      </w:r>
      <w:proofErr w:type="spellEnd"/>
      <w:r w:rsidRPr="000A6556">
        <w:rPr>
          <w:rFonts w:cs="Times New Roman"/>
          <w:b/>
        </w:rPr>
        <w:t>»</w:t>
      </w:r>
    </w:p>
    <w:tbl>
      <w:tblPr>
        <w:tblW w:w="13563" w:type="dxa"/>
        <w:tblInd w:w="-5" w:type="dxa"/>
        <w:tblLook w:val="04A0" w:firstRow="1" w:lastRow="0" w:firstColumn="1" w:lastColumn="0" w:noHBand="0" w:noVBand="1"/>
      </w:tblPr>
      <w:tblGrid>
        <w:gridCol w:w="2724"/>
        <w:gridCol w:w="1219"/>
        <w:gridCol w:w="1311"/>
        <w:gridCol w:w="1187"/>
        <w:gridCol w:w="1187"/>
        <w:gridCol w:w="1187"/>
        <w:gridCol w:w="1187"/>
        <w:gridCol w:w="1187"/>
        <w:gridCol w:w="1187"/>
        <w:gridCol w:w="1187"/>
      </w:tblGrid>
      <w:tr w:rsidR="00E833A7" w:rsidRPr="000A6556" w14:paraId="556280BC" w14:textId="77777777" w:rsidTr="000A6556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0EE85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Наименования показателей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B5623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42CD1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83F4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0F35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43B4D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3EBF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311BDB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67D64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5678D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E833A7" w:rsidRPr="000A6556" w14:paraId="09F05E6D" w14:textId="77777777" w:rsidTr="00CA1E41">
        <w:trPr>
          <w:trHeight w:val="5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9772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необходимая валовая выручка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083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4219" w14:textId="5DFCCEF7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6539,917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911F" w14:textId="091C9E7B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10123,27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3C83" w14:textId="1E7D95F3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10883,67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36F1" w14:textId="594E6141" w:rsidR="00E833A7" w:rsidRPr="000A6556" w:rsidRDefault="007C15A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  <w:r w:rsidR="00CA1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B516" w14:textId="2184A34D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11546,47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D84B" w14:textId="0D0E76CA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10,859,74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A424" w14:textId="40B612A5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10811,44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CC52" w14:textId="4BC6D7B1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12617,14</w:t>
            </w:r>
          </w:p>
        </w:tc>
      </w:tr>
      <w:tr w:rsidR="00E833A7" w:rsidRPr="000A6556" w14:paraId="7C85DC2F" w14:textId="77777777" w:rsidTr="00CA1E41">
        <w:trPr>
          <w:trHeight w:val="5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4001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059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0516" w14:textId="08B38C28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2581,979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CCCB" w14:textId="30275FB1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2356,07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839A" w14:textId="7FEEF200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A574" w14:textId="7F60CBDA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2C4E" w14:textId="74D80B1B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8C05" w14:textId="74801634" w:rsidR="00E833A7" w:rsidRPr="000A6556" w:rsidRDefault="00CA1E4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7403" w14:textId="0B0DAE17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428C" w14:textId="16029B60" w:rsidR="00E833A7" w:rsidRPr="000A6556" w:rsidRDefault="00D47E50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</w:tr>
      <w:tr w:rsidR="00E833A7" w:rsidRPr="000A6556" w14:paraId="0CED82B2" w14:textId="77777777" w:rsidTr="00CA1E41">
        <w:trPr>
          <w:trHeight w:val="30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A6D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1 пол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B1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5DE7" w14:textId="7C502AF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2439,76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1A65" w14:textId="50773B4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4255,48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665D" w14:textId="7B3925A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4349,43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D72C" w14:textId="205054C1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4479,91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A794" w14:textId="3A4BFF54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4614,3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7E28" w14:textId="66E72FDD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4752,73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9082" w14:textId="473A8523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4895,31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AC1C" w14:textId="17C6143F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5042,17</w:t>
            </w:r>
          </w:p>
        </w:tc>
      </w:tr>
      <w:tr w:rsidR="00E833A7" w:rsidRPr="000A6556" w14:paraId="290A3743" w14:textId="77777777" w:rsidTr="00CA1E41">
        <w:trPr>
          <w:trHeight w:val="30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5F2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2 пол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FF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FD42" w14:textId="2012CD7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2673,6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D2F3" w14:textId="1ADD4F15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4349,43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856C" w14:textId="5D5657C0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4479,91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7592" w14:textId="4F6D26EF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4614,3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4D1C" w14:textId="343458B7" w:rsidR="00E833A7" w:rsidRPr="000A6556" w:rsidRDefault="00CA1E4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4752,73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1AAA" w14:textId="3B2014DC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4895,31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D064" w14:textId="7553B8D2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5042,17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3DA2" w14:textId="3E76D4A3" w:rsidR="00E833A7" w:rsidRPr="000A6556" w:rsidRDefault="00D47E50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5193,44</w:t>
            </w:r>
          </w:p>
        </w:tc>
      </w:tr>
    </w:tbl>
    <w:p w14:paraId="07F6BCCA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</w:p>
    <w:p w14:paraId="1FB554BF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  <w:r w:rsidRPr="000A6556">
        <w:rPr>
          <w:rFonts w:cs="Times New Roman"/>
          <w:b/>
        </w:rPr>
        <w:t>Продолжение таблицы 15.1.1</w:t>
      </w:r>
    </w:p>
    <w:tbl>
      <w:tblPr>
        <w:tblW w:w="13546" w:type="dxa"/>
        <w:tblInd w:w="-5" w:type="dxa"/>
        <w:tblLook w:val="04A0" w:firstRow="1" w:lastRow="0" w:firstColumn="1" w:lastColumn="0" w:noHBand="0" w:noVBand="1"/>
      </w:tblPr>
      <w:tblGrid>
        <w:gridCol w:w="3007"/>
        <w:gridCol w:w="1346"/>
        <w:gridCol w:w="1311"/>
        <w:gridCol w:w="1311"/>
        <w:gridCol w:w="1311"/>
        <w:gridCol w:w="1311"/>
        <w:gridCol w:w="1311"/>
        <w:gridCol w:w="1319"/>
        <w:gridCol w:w="1319"/>
      </w:tblGrid>
      <w:tr w:rsidR="00E833A7" w:rsidRPr="000A6556" w14:paraId="0ECB6294" w14:textId="77777777" w:rsidTr="000A6556">
        <w:trPr>
          <w:trHeight w:val="46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0E22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Наименования показателей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1BA6F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9DEE2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86489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5ACD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4A27A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9EB3A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1DFC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352C8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sz w:val="20"/>
                <w:szCs w:val="20"/>
                <w:lang w:eastAsia="ru-RU"/>
              </w:rPr>
              <w:t>2038</w:t>
            </w:r>
          </w:p>
        </w:tc>
      </w:tr>
      <w:tr w:rsidR="00E833A7" w:rsidRPr="000A6556" w14:paraId="2FB45333" w14:textId="77777777" w:rsidTr="00CA1E41">
        <w:trPr>
          <w:trHeight w:val="466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89C8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D9C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917E" w14:textId="35166A41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12995,66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595D" w14:textId="7154BA6F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13385,53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B06" w14:textId="6BD492FE" w:rsidR="00E833A7" w:rsidRPr="000A6556" w:rsidRDefault="00D77A21" w:rsidP="00D77A2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13787,1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6C81" w14:textId="3BFD802D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14200,71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7D36" w14:textId="28B2C366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14626,73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4D1F" w14:textId="55E0F55D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15065,53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6332" w14:textId="6AB0A303" w:rsidR="00E833A7" w:rsidRPr="000A6556" w:rsidRDefault="004455FA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15517,51</w:t>
            </w:r>
          </w:p>
        </w:tc>
      </w:tr>
      <w:tr w:rsidR="00E833A7" w:rsidRPr="000A6556" w14:paraId="2EBFED21" w14:textId="77777777" w:rsidTr="00CA1E41">
        <w:trPr>
          <w:trHeight w:val="466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3DE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B67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83DD" w14:textId="76A05683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A276" w14:textId="588377C0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2F02" w14:textId="30802D38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24A9" w14:textId="6F1B6314" w:rsidR="00E833A7" w:rsidRPr="000A6556" w:rsidRDefault="00D77A21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456D" w14:textId="32E9A03A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653A" w14:textId="3A9855D7" w:rsidR="00E833A7" w:rsidRPr="000A6556" w:rsidRDefault="000215CB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3ADD" w14:textId="74FEABDC" w:rsidR="00E833A7" w:rsidRPr="000A6556" w:rsidRDefault="004455FA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2471,329</w:t>
            </w:r>
          </w:p>
        </w:tc>
      </w:tr>
      <w:tr w:rsidR="00E833A7" w:rsidRPr="000A6556" w14:paraId="61AAAE79" w14:textId="77777777" w:rsidTr="00CA1E41">
        <w:trPr>
          <w:trHeight w:val="274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159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1 пол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0C50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2FC2" w14:textId="1AFFE059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5193,44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DF05" w14:textId="44D2AC53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5349,24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AFD6" w14:textId="0F759596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5509,72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8998" w14:textId="513EAAD5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5675,01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78CB" w14:textId="11334B69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5845,26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BEDD" w14:textId="725148E0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6020,62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0A2F" w14:textId="04126856" w:rsidR="00E833A7" w:rsidRPr="000A6556" w:rsidRDefault="004455FA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6201,24</w:t>
            </w:r>
          </w:p>
        </w:tc>
      </w:tr>
      <w:tr w:rsidR="00E833A7" w:rsidRPr="000A6556" w14:paraId="2CBDE245" w14:textId="77777777" w:rsidTr="00CA1E41">
        <w:trPr>
          <w:trHeight w:val="274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C78" w14:textId="77777777" w:rsidR="00E833A7" w:rsidRPr="000A6556" w:rsidRDefault="00E833A7" w:rsidP="000A655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Тариф 2 пол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2BE" w14:textId="77777777" w:rsidR="00E833A7" w:rsidRPr="000A6556" w:rsidRDefault="00E833A7" w:rsidP="000A65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65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/Гкал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28345" w14:textId="6C8AEC5F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5349,24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2DC82" w14:textId="66F674E2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5509,72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5D63" w14:textId="5ABD0518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5675,01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89F6" w14:textId="619D973A" w:rsidR="00E833A7" w:rsidRPr="000A6556" w:rsidRDefault="00D77A21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5845,26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8AE4" w14:textId="457E674F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6020,62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35A8" w14:textId="4A064337" w:rsidR="00E833A7" w:rsidRPr="000A6556" w:rsidRDefault="000215CB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6201,24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25EE" w14:textId="792A50C6" w:rsidR="00E833A7" w:rsidRPr="000A6556" w:rsidRDefault="004455FA" w:rsidP="000A655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6387,28</w:t>
            </w:r>
          </w:p>
        </w:tc>
      </w:tr>
    </w:tbl>
    <w:p w14:paraId="0B9E3D7F" w14:textId="77777777" w:rsidR="00E833A7" w:rsidRPr="000A6556" w:rsidRDefault="00E833A7" w:rsidP="00E833A7">
      <w:pPr>
        <w:pStyle w:val="a0"/>
        <w:rPr>
          <w:rFonts w:cs="Times New Roman"/>
          <w:lang w:eastAsia="ru-RU"/>
        </w:rPr>
      </w:pPr>
    </w:p>
    <w:p w14:paraId="50A9EF1A" w14:textId="77777777" w:rsidR="008A0C05" w:rsidRPr="000A6556" w:rsidRDefault="008A0C05" w:rsidP="00E833A7">
      <w:pPr>
        <w:spacing w:before="64"/>
        <w:jc w:val="both"/>
        <w:rPr>
          <w:rFonts w:cs="Times New Roman"/>
        </w:rPr>
      </w:pPr>
    </w:p>
    <w:sectPr w:rsidR="008A0C05" w:rsidRPr="000A6556" w:rsidSect="00E833A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B10D" w14:textId="77777777" w:rsidR="00BB1986" w:rsidRDefault="00BB1986" w:rsidP="00484663">
      <w:r>
        <w:separator/>
      </w:r>
    </w:p>
  </w:endnote>
  <w:endnote w:type="continuationSeparator" w:id="0">
    <w:p w14:paraId="4EE3A576" w14:textId="77777777" w:rsidR="00BB1986" w:rsidRDefault="00BB1986" w:rsidP="004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119610"/>
      <w:docPartObj>
        <w:docPartGallery w:val="Page Numbers (Bottom of Page)"/>
        <w:docPartUnique/>
      </w:docPartObj>
    </w:sdtPr>
    <w:sdtEndPr/>
    <w:sdtContent>
      <w:p w14:paraId="2DFDBAE1" w14:textId="0E164F2C" w:rsidR="00995FC0" w:rsidRDefault="00995F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B99">
          <w:rPr>
            <w:noProof/>
          </w:rPr>
          <w:t>2</w:t>
        </w:r>
        <w:r>
          <w:fldChar w:fldCharType="end"/>
        </w:r>
      </w:p>
    </w:sdtContent>
  </w:sdt>
  <w:p w14:paraId="79F704DA" w14:textId="77777777" w:rsidR="00995FC0" w:rsidRDefault="00995F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BD8D5" w14:textId="77777777" w:rsidR="00BB1986" w:rsidRDefault="00BB1986" w:rsidP="00484663">
      <w:r>
        <w:separator/>
      </w:r>
    </w:p>
  </w:footnote>
  <w:footnote w:type="continuationSeparator" w:id="0">
    <w:p w14:paraId="6D0F8883" w14:textId="77777777" w:rsidR="00BB1986" w:rsidRDefault="00BB1986" w:rsidP="0048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E3"/>
    <w:rsid w:val="000215CB"/>
    <w:rsid w:val="00046EE9"/>
    <w:rsid w:val="0007440D"/>
    <w:rsid w:val="0009190E"/>
    <w:rsid w:val="000A6556"/>
    <w:rsid w:val="000C3997"/>
    <w:rsid w:val="000D0031"/>
    <w:rsid w:val="000E73AF"/>
    <w:rsid w:val="00177EC3"/>
    <w:rsid w:val="00183317"/>
    <w:rsid w:val="00183F6C"/>
    <w:rsid w:val="0018468F"/>
    <w:rsid w:val="001A6CD0"/>
    <w:rsid w:val="00217148"/>
    <w:rsid w:val="00222203"/>
    <w:rsid w:val="002349BC"/>
    <w:rsid w:val="00242CE9"/>
    <w:rsid w:val="00267EE8"/>
    <w:rsid w:val="002A587B"/>
    <w:rsid w:val="002C002F"/>
    <w:rsid w:val="002E1876"/>
    <w:rsid w:val="00370550"/>
    <w:rsid w:val="00371F98"/>
    <w:rsid w:val="003A2A93"/>
    <w:rsid w:val="003E7408"/>
    <w:rsid w:val="003F5D05"/>
    <w:rsid w:val="00427367"/>
    <w:rsid w:val="004455FA"/>
    <w:rsid w:val="00466B99"/>
    <w:rsid w:val="004764AD"/>
    <w:rsid w:val="00484663"/>
    <w:rsid w:val="00551B4A"/>
    <w:rsid w:val="00586449"/>
    <w:rsid w:val="005A6FC1"/>
    <w:rsid w:val="005E49EA"/>
    <w:rsid w:val="0068101E"/>
    <w:rsid w:val="00686E50"/>
    <w:rsid w:val="00687361"/>
    <w:rsid w:val="006E1A6F"/>
    <w:rsid w:val="007017DA"/>
    <w:rsid w:val="00705970"/>
    <w:rsid w:val="007304B1"/>
    <w:rsid w:val="00775CD2"/>
    <w:rsid w:val="0078158D"/>
    <w:rsid w:val="007900EC"/>
    <w:rsid w:val="007C15AB"/>
    <w:rsid w:val="007C2350"/>
    <w:rsid w:val="007C61F9"/>
    <w:rsid w:val="008122DA"/>
    <w:rsid w:val="0081517A"/>
    <w:rsid w:val="0082537B"/>
    <w:rsid w:val="008439E3"/>
    <w:rsid w:val="00856615"/>
    <w:rsid w:val="0088315F"/>
    <w:rsid w:val="00892694"/>
    <w:rsid w:val="008A0C05"/>
    <w:rsid w:val="00995FC0"/>
    <w:rsid w:val="0099665A"/>
    <w:rsid w:val="009A5EE8"/>
    <w:rsid w:val="009B4FC9"/>
    <w:rsid w:val="009C478C"/>
    <w:rsid w:val="009C7A11"/>
    <w:rsid w:val="00A034F2"/>
    <w:rsid w:val="00A40672"/>
    <w:rsid w:val="00A417EC"/>
    <w:rsid w:val="00A77B4E"/>
    <w:rsid w:val="00AE34A6"/>
    <w:rsid w:val="00B000EB"/>
    <w:rsid w:val="00B6447F"/>
    <w:rsid w:val="00B80718"/>
    <w:rsid w:val="00B877A1"/>
    <w:rsid w:val="00BA0FAE"/>
    <w:rsid w:val="00BB1986"/>
    <w:rsid w:val="00C11605"/>
    <w:rsid w:val="00C27D87"/>
    <w:rsid w:val="00C438B5"/>
    <w:rsid w:val="00C60F5F"/>
    <w:rsid w:val="00C748AF"/>
    <w:rsid w:val="00C838F7"/>
    <w:rsid w:val="00CA1E41"/>
    <w:rsid w:val="00CA6986"/>
    <w:rsid w:val="00CC344C"/>
    <w:rsid w:val="00CD63E8"/>
    <w:rsid w:val="00D4523F"/>
    <w:rsid w:val="00D47E50"/>
    <w:rsid w:val="00D77A21"/>
    <w:rsid w:val="00D979E3"/>
    <w:rsid w:val="00DE1D06"/>
    <w:rsid w:val="00E611FC"/>
    <w:rsid w:val="00E71C1E"/>
    <w:rsid w:val="00E81BE2"/>
    <w:rsid w:val="00E833A7"/>
    <w:rsid w:val="00EA6F35"/>
    <w:rsid w:val="00EF0B4E"/>
    <w:rsid w:val="00F83036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6D62"/>
  <w15:chartTrackingRefBased/>
  <w15:docId w15:val="{0B860703-6EBC-41EF-83D0-E16CA3B8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4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5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0A6556"/>
    <w:pPr>
      <w:tabs>
        <w:tab w:val="right" w:leader="dot" w:pos="9345"/>
      </w:tabs>
      <w:spacing w:after="100" w:line="259" w:lineRule="auto"/>
      <w:ind w:left="220"/>
    </w:pPr>
    <w:rPr>
      <w:rFonts w:eastAsia="Times New Roman" w:cs="Times New Roman"/>
      <w:b/>
      <w:bCs/>
      <w:noProof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uiPriority w:val="99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7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0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1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2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3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4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5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troy.ru/nostroy_archive/nostroy/898581711-SP%20124.13330.2012(dlya%20oznakomleniya).pdf" TargetMode="External"/><Relationship Id="rId1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127464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6446-7919-4F65-98F9-A9C0A348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37</Pages>
  <Words>11880</Words>
  <Characters>67720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Никитина</cp:lastModifiedBy>
  <cp:revision>28</cp:revision>
  <cp:lastPrinted>2025-10-14T05:55:00Z</cp:lastPrinted>
  <dcterms:created xsi:type="dcterms:W3CDTF">2021-03-19T09:17:00Z</dcterms:created>
  <dcterms:modified xsi:type="dcterms:W3CDTF">2026-06-10T08:06:00Z</dcterms:modified>
</cp:coreProperties>
</file>